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DACE" w14:textId="77777777" w:rsidR="005F1E82" w:rsidRDefault="005F1E82">
      <w:pPr>
        <w:widowControl w:val="0"/>
        <w:pBdr>
          <w:top w:val="nil"/>
          <w:left w:val="nil"/>
          <w:bottom w:val="nil"/>
          <w:right w:val="nil"/>
          <w:between w:val="nil"/>
        </w:pBdr>
        <w:spacing w:after="0"/>
      </w:pPr>
    </w:p>
    <w:p w14:paraId="4690A967" w14:textId="77777777" w:rsidR="007C0AD3" w:rsidRDefault="007C0AD3">
      <w:pPr>
        <w:spacing w:after="0"/>
        <w:jc w:val="both"/>
        <w:rPr>
          <w:rFonts w:ascii="Arial" w:eastAsia="Arial" w:hAnsi="Arial" w:cs="Arial"/>
          <w:sz w:val="20"/>
          <w:szCs w:val="20"/>
        </w:rPr>
      </w:pPr>
      <w:bookmarkStart w:id="0" w:name="_heading=h.gjdgxs" w:colFirst="0" w:colLast="0"/>
      <w:bookmarkEnd w:id="0"/>
    </w:p>
    <w:p w14:paraId="6EF7F53D" w14:textId="7E84C543" w:rsidR="005F1E82" w:rsidRDefault="003C0AFD">
      <w:pPr>
        <w:spacing w:after="0"/>
        <w:jc w:val="both"/>
        <w:rPr>
          <w:rFonts w:ascii="Arial" w:eastAsia="Arial" w:hAnsi="Arial" w:cs="Arial"/>
          <w:b/>
          <w:sz w:val="20"/>
          <w:szCs w:val="20"/>
        </w:rPr>
      </w:pPr>
      <w:r>
        <w:rPr>
          <w:rFonts w:ascii="Arial" w:eastAsia="Arial" w:hAnsi="Arial" w:cs="Arial"/>
          <w:sz w:val="20"/>
          <w:szCs w:val="20"/>
        </w:rPr>
        <w:t xml:space="preserve">Thank you for your interest in our museum! To help us understand your visit and advise you better, please complete this form and send it to </w:t>
      </w:r>
      <w:hyperlink r:id="rId8">
        <w:r>
          <w:rPr>
            <w:rFonts w:ascii="Arial" w:eastAsia="Arial" w:hAnsi="Arial" w:cs="Arial"/>
            <w:color w:val="0000FF"/>
            <w:sz w:val="20"/>
            <w:szCs w:val="20"/>
            <w:u w:val="single"/>
          </w:rPr>
          <w:t>NHB_CCMBC_Programmes@nhb.gov.sg</w:t>
        </w:r>
      </w:hyperlink>
      <w:r>
        <w:rPr>
          <w:rFonts w:ascii="Arial" w:eastAsia="Arial" w:hAnsi="Arial" w:cs="Arial"/>
          <w:color w:val="FF0000"/>
          <w:sz w:val="20"/>
          <w:szCs w:val="20"/>
        </w:rPr>
        <w:t xml:space="preserve"> </w:t>
      </w:r>
      <w:r>
        <w:rPr>
          <w:rFonts w:ascii="Arial" w:eastAsia="Arial" w:hAnsi="Arial" w:cs="Arial"/>
          <w:sz w:val="20"/>
          <w:szCs w:val="20"/>
        </w:rPr>
        <w:t xml:space="preserve">at least </w:t>
      </w:r>
      <w:r>
        <w:rPr>
          <w:rFonts w:ascii="Arial" w:eastAsia="Arial" w:hAnsi="Arial" w:cs="Arial"/>
          <w:sz w:val="20"/>
          <w:szCs w:val="20"/>
          <w:u w:val="single"/>
        </w:rPr>
        <w:t>5 weeks</w:t>
      </w:r>
      <w:r>
        <w:rPr>
          <w:rFonts w:ascii="Arial" w:eastAsia="Arial" w:hAnsi="Arial" w:cs="Arial"/>
          <w:sz w:val="20"/>
          <w:szCs w:val="20"/>
        </w:rPr>
        <w:t xml:space="preserve"> before your proposed visit. </w:t>
      </w:r>
      <w:r>
        <w:rPr>
          <w:rFonts w:ascii="Arial" w:eastAsia="Arial" w:hAnsi="Arial" w:cs="Arial"/>
          <w:b/>
          <w:sz w:val="20"/>
          <w:szCs w:val="20"/>
        </w:rPr>
        <w:t>Please note that this form is not a confirmation of booking and incomplete forms will not be processed. If you are visiting on multiple days, please submit a separate booking form for each day.</w:t>
      </w:r>
    </w:p>
    <w:p w14:paraId="39880E49" w14:textId="77777777" w:rsidR="005F1E82" w:rsidRDefault="005F1E82">
      <w:pPr>
        <w:spacing w:after="0"/>
        <w:jc w:val="both"/>
        <w:rPr>
          <w:rFonts w:ascii="Arial" w:eastAsia="Arial" w:hAnsi="Arial" w:cs="Arial"/>
          <w:b/>
          <w:color w:val="FF0000"/>
          <w:sz w:val="20"/>
          <w:szCs w:val="20"/>
        </w:rPr>
      </w:pPr>
    </w:p>
    <w:tbl>
      <w:tblPr>
        <w:tblStyle w:val="a"/>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2684"/>
        <w:gridCol w:w="2684"/>
      </w:tblGrid>
      <w:tr w:rsidR="005F1E82" w14:paraId="09FE0572" w14:textId="77777777">
        <w:trPr>
          <w:trHeight w:val="506"/>
          <w:jc w:val="center"/>
        </w:trPr>
        <w:tc>
          <w:tcPr>
            <w:tcW w:w="10627" w:type="dxa"/>
            <w:gridSpan w:val="3"/>
            <w:tcBorders>
              <w:top w:val="single" w:sz="4" w:space="0" w:color="000000"/>
              <w:bottom w:val="single" w:sz="4" w:space="0" w:color="000000"/>
            </w:tcBorders>
            <w:shd w:val="clear" w:color="auto" w:fill="F2F2F2"/>
            <w:vAlign w:val="center"/>
          </w:tcPr>
          <w:p w14:paraId="3398DA5E" w14:textId="77777777" w:rsidR="005F1E82" w:rsidRDefault="003C0AFD">
            <w:pPr>
              <w:jc w:val="center"/>
              <w:rPr>
                <w:rFonts w:ascii="Arial" w:eastAsia="Arial" w:hAnsi="Arial" w:cs="Arial"/>
                <w:b/>
              </w:rPr>
            </w:pPr>
            <w:r>
              <w:rPr>
                <w:rFonts w:ascii="Arial" w:eastAsia="Arial" w:hAnsi="Arial" w:cs="Arial"/>
                <w:b/>
              </w:rPr>
              <w:t>CHANGI CHAPEL AND MUSEUM (CCM) SCHOOL BOOKING FORM</w:t>
            </w:r>
          </w:p>
        </w:tc>
      </w:tr>
      <w:tr w:rsidR="005F1E82" w14:paraId="09A5304B" w14:textId="77777777">
        <w:trPr>
          <w:trHeight w:val="506"/>
          <w:jc w:val="center"/>
        </w:trPr>
        <w:tc>
          <w:tcPr>
            <w:tcW w:w="5259" w:type="dxa"/>
            <w:tcBorders>
              <w:top w:val="single" w:sz="4" w:space="0" w:color="000000"/>
              <w:bottom w:val="single" w:sz="4" w:space="0" w:color="000000"/>
            </w:tcBorders>
            <w:shd w:val="clear" w:color="auto" w:fill="auto"/>
            <w:vAlign w:val="center"/>
          </w:tcPr>
          <w:p w14:paraId="712389DA" w14:textId="77777777" w:rsidR="005F1E82" w:rsidRDefault="003C0AFD">
            <w:pPr>
              <w:rPr>
                <w:rFonts w:ascii="Arial" w:eastAsia="Arial" w:hAnsi="Arial" w:cs="Arial"/>
                <w:sz w:val="20"/>
                <w:szCs w:val="20"/>
              </w:rPr>
            </w:pPr>
            <w:r>
              <w:rPr>
                <w:rFonts w:ascii="Arial" w:eastAsia="Arial" w:hAnsi="Arial" w:cs="Arial"/>
                <w:sz w:val="20"/>
                <w:szCs w:val="20"/>
              </w:rPr>
              <w:t xml:space="preserve">Date(s) of Visit:  </w:t>
            </w:r>
            <w:bookmarkStart w:id="1" w:name="bookmark=id.30j0zll" w:colFirst="0" w:colLast="0"/>
            <w:bookmarkEnd w:id="1"/>
            <w:r>
              <w:rPr>
                <w:rFonts w:ascii="Arial" w:eastAsia="Arial" w:hAnsi="Arial" w:cs="Arial"/>
                <w:sz w:val="20"/>
                <w:szCs w:val="20"/>
              </w:rPr>
              <w:t>     </w:t>
            </w:r>
          </w:p>
        </w:tc>
        <w:tc>
          <w:tcPr>
            <w:tcW w:w="5368" w:type="dxa"/>
            <w:gridSpan w:val="2"/>
            <w:tcBorders>
              <w:top w:val="single" w:sz="4" w:space="0" w:color="000000"/>
              <w:bottom w:val="single" w:sz="4" w:space="0" w:color="000000"/>
            </w:tcBorders>
            <w:shd w:val="clear" w:color="auto" w:fill="auto"/>
            <w:vAlign w:val="center"/>
          </w:tcPr>
          <w:p w14:paraId="7B6C6D2C" w14:textId="77777777" w:rsidR="005F1E82" w:rsidRDefault="003C0AFD">
            <w:pPr>
              <w:rPr>
                <w:rFonts w:ascii="Arial" w:eastAsia="Arial" w:hAnsi="Arial" w:cs="Arial"/>
                <w:sz w:val="20"/>
                <w:szCs w:val="20"/>
              </w:rPr>
            </w:pPr>
            <w:r>
              <w:rPr>
                <w:rFonts w:ascii="Arial" w:eastAsia="Arial" w:hAnsi="Arial" w:cs="Arial"/>
                <w:sz w:val="20"/>
                <w:szCs w:val="20"/>
              </w:rPr>
              <w:t>Time of Arrival:      </w:t>
            </w:r>
          </w:p>
        </w:tc>
      </w:tr>
      <w:tr w:rsidR="005F1E82" w14:paraId="555E84BE" w14:textId="77777777">
        <w:trPr>
          <w:trHeight w:val="567"/>
          <w:jc w:val="center"/>
        </w:trPr>
        <w:tc>
          <w:tcPr>
            <w:tcW w:w="10627" w:type="dxa"/>
            <w:gridSpan w:val="3"/>
            <w:tcBorders>
              <w:top w:val="single" w:sz="4" w:space="0" w:color="000000"/>
              <w:left w:val="single" w:sz="4" w:space="0" w:color="000000"/>
              <w:bottom w:val="single" w:sz="4" w:space="0" w:color="000000"/>
            </w:tcBorders>
          </w:tcPr>
          <w:p w14:paraId="213A51BD" w14:textId="77777777" w:rsidR="005F1E82" w:rsidRDefault="003C0AFD">
            <w:pPr>
              <w:rPr>
                <w:rFonts w:ascii="Arial" w:eastAsia="Arial" w:hAnsi="Arial" w:cs="Arial"/>
                <w:sz w:val="20"/>
                <w:szCs w:val="20"/>
              </w:rPr>
            </w:pPr>
            <w:r>
              <w:rPr>
                <w:rFonts w:ascii="Arial" w:eastAsia="Arial" w:hAnsi="Arial" w:cs="Arial"/>
                <w:sz w:val="20"/>
                <w:szCs w:val="20"/>
              </w:rPr>
              <w:t>Name of School:      </w:t>
            </w:r>
          </w:p>
        </w:tc>
      </w:tr>
      <w:tr w:rsidR="005F1E82" w14:paraId="5BDF72EF" w14:textId="77777777">
        <w:trPr>
          <w:trHeight w:val="567"/>
          <w:jc w:val="center"/>
        </w:trPr>
        <w:tc>
          <w:tcPr>
            <w:tcW w:w="5259" w:type="dxa"/>
            <w:tcBorders>
              <w:top w:val="single" w:sz="4" w:space="0" w:color="000000"/>
            </w:tcBorders>
          </w:tcPr>
          <w:p w14:paraId="261758FF" w14:textId="77777777" w:rsidR="005F1E82" w:rsidRDefault="003C0AFD">
            <w:pPr>
              <w:rPr>
                <w:rFonts w:ascii="Arial" w:eastAsia="Arial" w:hAnsi="Arial" w:cs="Arial"/>
                <w:sz w:val="20"/>
                <w:szCs w:val="20"/>
              </w:rPr>
            </w:pPr>
            <w:r>
              <w:rPr>
                <w:rFonts w:ascii="Arial" w:eastAsia="Arial" w:hAnsi="Arial" w:cs="Arial"/>
                <w:sz w:val="20"/>
                <w:szCs w:val="20"/>
              </w:rPr>
              <w:t>Contact Person:      </w:t>
            </w:r>
          </w:p>
        </w:tc>
        <w:tc>
          <w:tcPr>
            <w:tcW w:w="5368" w:type="dxa"/>
            <w:gridSpan w:val="2"/>
            <w:tcBorders>
              <w:top w:val="single" w:sz="4" w:space="0" w:color="000000"/>
            </w:tcBorders>
          </w:tcPr>
          <w:p w14:paraId="68BDFEA8" w14:textId="77777777" w:rsidR="005F1E82" w:rsidRDefault="003C0AFD">
            <w:pPr>
              <w:rPr>
                <w:rFonts w:ascii="Arial" w:eastAsia="Arial" w:hAnsi="Arial" w:cs="Arial"/>
                <w:sz w:val="20"/>
                <w:szCs w:val="20"/>
              </w:rPr>
            </w:pPr>
            <w:r>
              <w:rPr>
                <w:rFonts w:ascii="Arial" w:eastAsia="Arial" w:hAnsi="Arial" w:cs="Arial"/>
                <w:sz w:val="20"/>
                <w:szCs w:val="20"/>
              </w:rPr>
              <w:t>Department:      </w:t>
            </w:r>
          </w:p>
        </w:tc>
      </w:tr>
      <w:tr w:rsidR="005F1E82" w14:paraId="70D41AF5" w14:textId="77777777">
        <w:trPr>
          <w:trHeight w:val="567"/>
          <w:jc w:val="center"/>
        </w:trPr>
        <w:tc>
          <w:tcPr>
            <w:tcW w:w="5259" w:type="dxa"/>
            <w:tcBorders>
              <w:top w:val="single" w:sz="4" w:space="0" w:color="000000"/>
            </w:tcBorders>
          </w:tcPr>
          <w:p w14:paraId="264916FD" w14:textId="77777777" w:rsidR="005F1E82" w:rsidRDefault="003C0AFD">
            <w:pPr>
              <w:rPr>
                <w:rFonts w:ascii="Arial" w:eastAsia="Arial" w:hAnsi="Arial" w:cs="Arial"/>
                <w:sz w:val="20"/>
                <w:szCs w:val="20"/>
              </w:rPr>
            </w:pPr>
            <w:r>
              <w:rPr>
                <w:rFonts w:ascii="Arial" w:eastAsia="Arial" w:hAnsi="Arial" w:cs="Arial"/>
                <w:sz w:val="20"/>
                <w:szCs w:val="20"/>
              </w:rPr>
              <w:t xml:space="preserve">Contact No: </w:t>
            </w:r>
          </w:p>
        </w:tc>
        <w:tc>
          <w:tcPr>
            <w:tcW w:w="5368" w:type="dxa"/>
            <w:gridSpan w:val="2"/>
            <w:tcBorders>
              <w:top w:val="single" w:sz="4" w:space="0" w:color="000000"/>
            </w:tcBorders>
          </w:tcPr>
          <w:p w14:paraId="5D03AB6B" w14:textId="77777777" w:rsidR="005F1E82" w:rsidRDefault="003C0AFD">
            <w:pPr>
              <w:rPr>
                <w:rFonts w:ascii="Arial" w:eastAsia="Arial" w:hAnsi="Arial" w:cs="Arial"/>
                <w:sz w:val="20"/>
                <w:szCs w:val="20"/>
              </w:rPr>
            </w:pPr>
            <w:r>
              <w:rPr>
                <w:rFonts w:ascii="Arial" w:eastAsia="Arial" w:hAnsi="Arial" w:cs="Arial"/>
                <w:sz w:val="20"/>
                <w:szCs w:val="20"/>
              </w:rPr>
              <w:t>(O):                                    (HP):      </w:t>
            </w:r>
          </w:p>
        </w:tc>
      </w:tr>
      <w:tr w:rsidR="005F1E82" w14:paraId="7421E85B" w14:textId="77777777">
        <w:trPr>
          <w:trHeight w:val="567"/>
          <w:jc w:val="center"/>
        </w:trPr>
        <w:tc>
          <w:tcPr>
            <w:tcW w:w="5259" w:type="dxa"/>
            <w:tcBorders>
              <w:top w:val="single" w:sz="4" w:space="0" w:color="000000"/>
              <w:bottom w:val="single" w:sz="4" w:space="0" w:color="000000"/>
            </w:tcBorders>
          </w:tcPr>
          <w:p w14:paraId="141B2936" w14:textId="77777777" w:rsidR="005F1E82" w:rsidRDefault="003C0AFD">
            <w:pPr>
              <w:rPr>
                <w:rFonts w:ascii="Arial" w:eastAsia="Arial" w:hAnsi="Arial" w:cs="Arial"/>
                <w:sz w:val="20"/>
                <w:szCs w:val="20"/>
              </w:rPr>
            </w:pPr>
            <w:r>
              <w:rPr>
                <w:rFonts w:ascii="Arial" w:eastAsia="Arial" w:hAnsi="Arial" w:cs="Arial"/>
                <w:sz w:val="20"/>
                <w:szCs w:val="20"/>
              </w:rPr>
              <w:t xml:space="preserve">Email Address: </w:t>
            </w:r>
            <w:bookmarkStart w:id="2" w:name="bookmark=id.1fob9te" w:colFirst="0" w:colLast="0"/>
            <w:bookmarkEnd w:id="2"/>
            <w:r>
              <w:rPr>
                <w:rFonts w:ascii="Arial" w:eastAsia="Arial" w:hAnsi="Arial" w:cs="Arial"/>
                <w:sz w:val="20"/>
                <w:szCs w:val="20"/>
              </w:rPr>
              <w:t>     </w:t>
            </w:r>
          </w:p>
        </w:tc>
        <w:tc>
          <w:tcPr>
            <w:tcW w:w="5368" w:type="dxa"/>
            <w:gridSpan w:val="2"/>
            <w:tcBorders>
              <w:top w:val="single" w:sz="4" w:space="0" w:color="000000"/>
              <w:bottom w:val="single" w:sz="4" w:space="0" w:color="000000"/>
            </w:tcBorders>
          </w:tcPr>
          <w:p w14:paraId="7108A7FF" w14:textId="77777777" w:rsidR="005F1E82" w:rsidRDefault="005F1E82">
            <w:pPr>
              <w:rPr>
                <w:rFonts w:ascii="Arial" w:eastAsia="Arial" w:hAnsi="Arial" w:cs="Arial"/>
                <w:sz w:val="20"/>
                <w:szCs w:val="20"/>
              </w:rPr>
            </w:pPr>
          </w:p>
        </w:tc>
      </w:tr>
      <w:tr w:rsidR="005F1E82" w14:paraId="70CC9491" w14:textId="77777777">
        <w:trPr>
          <w:trHeight w:val="567"/>
          <w:jc w:val="center"/>
        </w:trPr>
        <w:tc>
          <w:tcPr>
            <w:tcW w:w="5259" w:type="dxa"/>
            <w:tcBorders>
              <w:top w:val="single" w:sz="4" w:space="0" w:color="000000"/>
              <w:bottom w:val="single" w:sz="4" w:space="0" w:color="000000"/>
            </w:tcBorders>
          </w:tcPr>
          <w:p w14:paraId="53DBDBAD" w14:textId="77777777" w:rsidR="005F1E82" w:rsidRDefault="003C0AFD">
            <w:pPr>
              <w:rPr>
                <w:rFonts w:ascii="Arial" w:eastAsia="Arial" w:hAnsi="Arial" w:cs="Arial"/>
                <w:sz w:val="20"/>
                <w:szCs w:val="20"/>
              </w:rPr>
            </w:pPr>
            <w:r>
              <w:rPr>
                <w:rFonts w:ascii="Arial" w:eastAsia="Arial" w:hAnsi="Arial" w:cs="Arial"/>
                <w:sz w:val="20"/>
                <w:szCs w:val="20"/>
              </w:rPr>
              <w:t>Contact(s) of teacher(s) accompanying students:</w:t>
            </w:r>
          </w:p>
          <w:p w14:paraId="348755FD" w14:textId="77777777" w:rsidR="005F1E82" w:rsidRDefault="003C0AFD">
            <w:pPr>
              <w:rPr>
                <w:rFonts w:ascii="Arial" w:eastAsia="Arial" w:hAnsi="Arial" w:cs="Arial"/>
                <w:sz w:val="20"/>
                <w:szCs w:val="20"/>
              </w:rPr>
            </w:pPr>
            <w:r>
              <w:rPr>
                <w:rFonts w:ascii="Arial" w:eastAsia="Arial" w:hAnsi="Arial" w:cs="Arial"/>
                <w:sz w:val="20"/>
                <w:szCs w:val="20"/>
              </w:rPr>
              <w:t>(if different from above)</w:t>
            </w:r>
          </w:p>
        </w:tc>
        <w:tc>
          <w:tcPr>
            <w:tcW w:w="2684" w:type="dxa"/>
            <w:tcBorders>
              <w:top w:val="single" w:sz="4" w:space="0" w:color="000000"/>
              <w:bottom w:val="single" w:sz="4" w:space="0" w:color="000000"/>
            </w:tcBorders>
          </w:tcPr>
          <w:p w14:paraId="46FA9218" w14:textId="77777777" w:rsidR="005F1E82" w:rsidRDefault="003C0AFD">
            <w:pPr>
              <w:rPr>
                <w:rFonts w:ascii="Arial" w:eastAsia="Arial" w:hAnsi="Arial" w:cs="Arial"/>
                <w:sz w:val="20"/>
                <w:szCs w:val="20"/>
              </w:rPr>
            </w:pPr>
            <w:r>
              <w:rPr>
                <w:rFonts w:ascii="Arial" w:eastAsia="Arial" w:hAnsi="Arial" w:cs="Arial"/>
                <w:sz w:val="20"/>
                <w:szCs w:val="20"/>
              </w:rPr>
              <w:t>Name:      </w:t>
            </w:r>
          </w:p>
          <w:p w14:paraId="15C36BA0" w14:textId="77777777" w:rsidR="005F1E82" w:rsidRDefault="003C0AFD">
            <w:pPr>
              <w:rPr>
                <w:rFonts w:ascii="Arial" w:eastAsia="Arial" w:hAnsi="Arial" w:cs="Arial"/>
                <w:sz w:val="20"/>
                <w:szCs w:val="20"/>
              </w:rPr>
            </w:pPr>
            <w:r>
              <w:rPr>
                <w:rFonts w:ascii="Arial" w:eastAsia="Arial" w:hAnsi="Arial" w:cs="Arial"/>
                <w:sz w:val="20"/>
                <w:szCs w:val="20"/>
              </w:rPr>
              <w:t>Hp:</w:t>
            </w:r>
            <w:r>
              <w:rPr>
                <w:color w:val="808080"/>
              </w:rPr>
              <w:t xml:space="preserve"> </w:t>
            </w:r>
            <w:r>
              <w:rPr>
                <w:rFonts w:ascii="Arial" w:eastAsia="Arial" w:hAnsi="Arial" w:cs="Arial"/>
                <w:sz w:val="20"/>
                <w:szCs w:val="20"/>
              </w:rPr>
              <w:t>     </w:t>
            </w:r>
          </w:p>
        </w:tc>
        <w:tc>
          <w:tcPr>
            <w:tcW w:w="2684" w:type="dxa"/>
            <w:tcBorders>
              <w:top w:val="single" w:sz="4" w:space="0" w:color="000000"/>
              <w:bottom w:val="single" w:sz="4" w:space="0" w:color="000000"/>
            </w:tcBorders>
          </w:tcPr>
          <w:p w14:paraId="0504A8DA" w14:textId="77777777" w:rsidR="005F1E82" w:rsidRDefault="003C0AFD">
            <w:pPr>
              <w:rPr>
                <w:rFonts w:ascii="Arial" w:eastAsia="Arial" w:hAnsi="Arial" w:cs="Arial"/>
                <w:sz w:val="20"/>
                <w:szCs w:val="20"/>
              </w:rPr>
            </w:pPr>
            <w:r>
              <w:rPr>
                <w:rFonts w:ascii="Arial" w:eastAsia="Arial" w:hAnsi="Arial" w:cs="Arial"/>
                <w:sz w:val="20"/>
                <w:szCs w:val="20"/>
              </w:rPr>
              <w:t>Name:      </w:t>
            </w:r>
          </w:p>
          <w:p w14:paraId="1ECE70DD" w14:textId="77777777" w:rsidR="005F1E82" w:rsidRDefault="003C0AFD">
            <w:pPr>
              <w:rPr>
                <w:rFonts w:ascii="Arial" w:eastAsia="Arial" w:hAnsi="Arial" w:cs="Arial"/>
                <w:sz w:val="20"/>
                <w:szCs w:val="20"/>
              </w:rPr>
            </w:pPr>
            <w:r>
              <w:rPr>
                <w:rFonts w:ascii="Arial" w:eastAsia="Arial" w:hAnsi="Arial" w:cs="Arial"/>
                <w:sz w:val="20"/>
                <w:szCs w:val="20"/>
              </w:rPr>
              <w:t>Hp:      </w:t>
            </w:r>
          </w:p>
        </w:tc>
      </w:tr>
      <w:tr w:rsidR="005F1E82" w14:paraId="033D7415" w14:textId="77777777">
        <w:trPr>
          <w:trHeight w:val="567"/>
          <w:jc w:val="center"/>
        </w:trPr>
        <w:tc>
          <w:tcPr>
            <w:tcW w:w="5259" w:type="dxa"/>
            <w:tcBorders>
              <w:top w:val="single" w:sz="4" w:space="0" w:color="000000"/>
            </w:tcBorders>
          </w:tcPr>
          <w:p w14:paraId="736C670C" w14:textId="77777777" w:rsidR="005F1E82" w:rsidRDefault="003C0AF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any of your students require special attention, please indicate the number of students below and mark the applicable box(es) on the right:</w:t>
            </w:r>
          </w:p>
          <w:p w14:paraId="20BA389D" w14:textId="77777777" w:rsidR="005F1E82" w:rsidRDefault="005F1E82">
            <w:pPr>
              <w:pBdr>
                <w:top w:val="nil"/>
                <w:left w:val="nil"/>
                <w:bottom w:val="nil"/>
                <w:right w:val="nil"/>
                <w:between w:val="nil"/>
              </w:pBdr>
              <w:rPr>
                <w:rFonts w:ascii="Arial" w:eastAsia="Arial" w:hAnsi="Arial" w:cs="Arial"/>
                <w:color w:val="000000"/>
                <w:sz w:val="24"/>
                <w:szCs w:val="24"/>
              </w:rPr>
            </w:pPr>
          </w:p>
          <w:p w14:paraId="231A9F40" w14:textId="77777777" w:rsidR="005F1E82" w:rsidRDefault="003C0AF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No. of students requiring special attention:</w:t>
            </w:r>
            <w:r>
              <w:rPr>
                <w:rFonts w:ascii="Arial" w:eastAsia="Arial" w:hAnsi="Arial" w:cs="Arial"/>
                <w:color w:val="000000"/>
                <w:sz w:val="24"/>
                <w:szCs w:val="24"/>
              </w:rPr>
              <w:t xml:space="preserve"> </w:t>
            </w:r>
            <w:bookmarkStart w:id="3" w:name="bookmark=id.3znysh7" w:colFirst="0" w:colLast="0"/>
            <w:bookmarkEnd w:id="3"/>
            <w:r>
              <w:rPr>
                <w:rFonts w:ascii="Arial" w:eastAsia="Arial" w:hAnsi="Arial" w:cs="Arial"/>
                <w:color w:val="000000"/>
                <w:sz w:val="24"/>
                <w:szCs w:val="24"/>
              </w:rPr>
              <w:t>     </w:t>
            </w:r>
          </w:p>
        </w:tc>
        <w:tc>
          <w:tcPr>
            <w:tcW w:w="5368" w:type="dxa"/>
            <w:gridSpan w:val="2"/>
            <w:tcBorders>
              <w:top w:val="single" w:sz="4" w:space="0" w:color="000000"/>
            </w:tcBorders>
          </w:tcPr>
          <w:p w14:paraId="4F5C2747" w14:textId="77777777" w:rsidR="005F1E82" w:rsidRDefault="003C0AFD">
            <w:p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ADHD                               </w:t>
            </w:r>
            <w:r>
              <w:rPr>
                <w:rFonts w:ascii="MS Gothic" w:eastAsia="MS Gothic" w:hAnsi="MS Gothic" w:cs="MS Gothic"/>
                <w:color w:val="000000"/>
                <w:sz w:val="20"/>
                <w:szCs w:val="20"/>
              </w:rPr>
              <w:t>☐</w:t>
            </w:r>
            <w:r>
              <w:rPr>
                <w:rFonts w:ascii="Arial" w:eastAsia="Arial" w:hAnsi="Arial" w:cs="Arial"/>
                <w:color w:val="000000"/>
                <w:sz w:val="20"/>
                <w:szCs w:val="20"/>
              </w:rPr>
              <w:t xml:space="preserve"> Autistic Disorder        </w:t>
            </w:r>
          </w:p>
          <w:p w14:paraId="1D5B9E25" w14:textId="77777777" w:rsidR="005F1E82" w:rsidRDefault="003C0AFD">
            <w:p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Learning disabilities         </w:t>
            </w:r>
            <w:r>
              <w:rPr>
                <w:rFonts w:ascii="MS Gothic" w:eastAsia="MS Gothic" w:hAnsi="MS Gothic" w:cs="MS Gothic"/>
                <w:color w:val="000000"/>
                <w:sz w:val="20"/>
                <w:szCs w:val="20"/>
              </w:rPr>
              <w:t>☐</w:t>
            </w:r>
            <w:r>
              <w:rPr>
                <w:rFonts w:ascii="Arial" w:eastAsia="Arial" w:hAnsi="Arial" w:cs="Arial"/>
                <w:color w:val="000000"/>
                <w:sz w:val="20"/>
                <w:szCs w:val="20"/>
              </w:rPr>
              <w:t xml:space="preserve"> Down Syndrome     </w:t>
            </w:r>
          </w:p>
          <w:p w14:paraId="5ECEB2A1" w14:textId="77777777" w:rsidR="005F1E82" w:rsidRDefault="003C0AFD">
            <w:p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Emotional disturbance        </w:t>
            </w:r>
          </w:p>
          <w:p w14:paraId="3AA7A560" w14:textId="77777777" w:rsidR="005F1E82" w:rsidRDefault="003C0AFD">
            <w:p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Health concerns: </w:t>
            </w:r>
            <w:bookmarkStart w:id="4" w:name="bookmark=id.2et92p0" w:colFirst="0" w:colLast="0"/>
            <w:bookmarkEnd w:id="4"/>
            <w:r>
              <w:rPr>
                <w:rFonts w:ascii="Arial" w:eastAsia="Arial" w:hAnsi="Arial" w:cs="Arial"/>
                <w:color w:val="000000"/>
                <w:sz w:val="20"/>
                <w:szCs w:val="20"/>
              </w:rPr>
              <w:t xml:space="preserve">      </w:t>
            </w:r>
            <w:r>
              <w:rPr>
                <w:rFonts w:ascii="Arial" w:eastAsia="Arial" w:hAnsi="Arial" w:cs="Arial"/>
                <w:i/>
                <w:color w:val="000000"/>
                <w:sz w:val="20"/>
                <w:szCs w:val="20"/>
              </w:rPr>
              <w:t>(Please specify)</w:t>
            </w:r>
          </w:p>
          <w:p w14:paraId="4C803A60" w14:textId="77777777" w:rsidR="005F1E82" w:rsidRDefault="003C0AFD">
            <w:p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Others: </w:t>
            </w:r>
            <w:bookmarkStart w:id="5" w:name="bookmark=id.tyjcwt" w:colFirst="0" w:colLast="0"/>
            <w:bookmarkEnd w:id="5"/>
            <w:r>
              <w:rPr>
                <w:rFonts w:ascii="Arial" w:eastAsia="Arial" w:hAnsi="Arial" w:cs="Arial"/>
                <w:color w:val="000000"/>
                <w:sz w:val="20"/>
                <w:szCs w:val="20"/>
              </w:rPr>
              <w:t xml:space="preserve">      </w:t>
            </w:r>
            <w:r>
              <w:rPr>
                <w:rFonts w:ascii="Arial" w:eastAsia="Arial" w:hAnsi="Arial" w:cs="Arial"/>
                <w:i/>
                <w:color w:val="000000"/>
                <w:sz w:val="20"/>
                <w:szCs w:val="20"/>
              </w:rPr>
              <w:t xml:space="preserve">(Please specify)                   </w:t>
            </w:r>
          </w:p>
          <w:p w14:paraId="6E4C614B" w14:textId="77777777" w:rsidR="005F1E82" w:rsidRDefault="005F1E82">
            <w:pPr>
              <w:rPr>
                <w:rFonts w:ascii="Arial" w:eastAsia="Arial" w:hAnsi="Arial" w:cs="Arial"/>
                <w:sz w:val="20"/>
                <w:szCs w:val="20"/>
              </w:rPr>
            </w:pPr>
          </w:p>
        </w:tc>
      </w:tr>
    </w:tbl>
    <w:p w14:paraId="679B0A97" w14:textId="77777777" w:rsidR="005F1E82" w:rsidRDefault="003C0AFD">
      <w:pPr>
        <w:spacing w:before="240" w:after="0"/>
        <w:rPr>
          <w:rFonts w:ascii="Arial" w:eastAsia="Arial" w:hAnsi="Arial" w:cs="Arial"/>
          <w:b/>
          <w:sz w:val="20"/>
          <w:szCs w:val="20"/>
        </w:rPr>
      </w:pPr>
      <w:r>
        <w:rPr>
          <w:rFonts w:ascii="Arial" w:eastAsia="Arial" w:hAnsi="Arial" w:cs="Arial"/>
          <w:b/>
          <w:sz w:val="20"/>
          <w:szCs w:val="20"/>
        </w:rPr>
        <w:t xml:space="preserve">If you are engaging a tour agency or external vendor, please indicate their details here: </w:t>
      </w: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9"/>
        <w:gridCol w:w="2623"/>
        <w:gridCol w:w="2745"/>
      </w:tblGrid>
      <w:tr w:rsidR="005F1E82" w14:paraId="284D21ED" w14:textId="77777777">
        <w:trPr>
          <w:trHeight w:val="567"/>
          <w:jc w:val="center"/>
        </w:trPr>
        <w:tc>
          <w:tcPr>
            <w:tcW w:w="5259" w:type="dxa"/>
          </w:tcPr>
          <w:p w14:paraId="41F22F34" w14:textId="77777777" w:rsidR="005F1E82" w:rsidRDefault="003C0AFD">
            <w:pPr>
              <w:rPr>
                <w:rFonts w:ascii="Arial" w:eastAsia="Arial" w:hAnsi="Arial" w:cs="Arial"/>
                <w:sz w:val="20"/>
                <w:szCs w:val="20"/>
              </w:rPr>
            </w:pPr>
            <w:r>
              <w:rPr>
                <w:rFonts w:ascii="Arial" w:eastAsia="Arial" w:hAnsi="Arial" w:cs="Arial"/>
                <w:sz w:val="20"/>
                <w:szCs w:val="20"/>
              </w:rPr>
              <w:t>Name of Agency:      </w:t>
            </w:r>
          </w:p>
        </w:tc>
        <w:tc>
          <w:tcPr>
            <w:tcW w:w="5368" w:type="dxa"/>
            <w:gridSpan w:val="2"/>
          </w:tcPr>
          <w:p w14:paraId="0309C166" w14:textId="77777777" w:rsidR="005F1E82" w:rsidRDefault="003C0AFD">
            <w:pPr>
              <w:rPr>
                <w:rFonts w:ascii="Arial" w:eastAsia="Arial" w:hAnsi="Arial" w:cs="Arial"/>
                <w:sz w:val="20"/>
                <w:szCs w:val="20"/>
              </w:rPr>
            </w:pPr>
            <w:r>
              <w:rPr>
                <w:rFonts w:ascii="Arial" w:eastAsia="Arial" w:hAnsi="Arial" w:cs="Arial"/>
                <w:sz w:val="20"/>
                <w:szCs w:val="20"/>
              </w:rPr>
              <w:t>Email:      </w:t>
            </w:r>
          </w:p>
        </w:tc>
      </w:tr>
      <w:tr w:rsidR="005F1E82" w14:paraId="665B147D" w14:textId="77777777">
        <w:trPr>
          <w:trHeight w:val="567"/>
          <w:jc w:val="center"/>
        </w:trPr>
        <w:tc>
          <w:tcPr>
            <w:tcW w:w="5259" w:type="dxa"/>
          </w:tcPr>
          <w:p w14:paraId="321B3999" w14:textId="77777777" w:rsidR="005F1E82" w:rsidRDefault="003C0AFD">
            <w:pPr>
              <w:rPr>
                <w:rFonts w:ascii="Arial" w:eastAsia="Arial" w:hAnsi="Arial" w:cs="Arial"/>
                <w:sz w:val="20"/>
                <w:szCs w:val="20"/>
              </w:rPr>
            </w:pPr>
            <w:r>
              <w:rPr>
                <w:rFonts w:ascii="Arial" w:eastAsia="Arial" w:hAnsi="Arial" w:cs="Arial"/>
                <w:sz w:val="20"/>
                <w:szCs w:val="20"/>
              </w:rPr>
              <w:t>Contact Person:      </w:t>
            </w:r>
          </w:p>
        </w:tc>
        <w:tc>
          <w:tcPr>
            <w:tcW w:w="2623" w:type="dxa"/>
          </w:tcPr>
          <w:p w14:paraId="597D6B69" w14:textId="77777777" w:rsidR="005F1E82" w:rsidRDefault="003C0AFD">
            <w:pPr>
              <w:ind w:left="-108" w:firstLine="108"/>
              <w:rPr>
                <w:rFonts w:ascii="Arial" w:eastAsia="Arial" w:hAnsi="Arial" w:cs="Arial"/>
                <w:sz w:val="20"/>
                <w:szCs w:val="20"/>
              </w:rPr>
            </w:pPr>
            <w:r>
              <w:rPr>
                <w:rFonts w:ascii="Arial" w:eastAsia="Arial" w:hAnsi="Arial" w:cs="Arial"/>
                <w:sz w:val="20"/>
                <w:szCs w:val="20"/>
              </w:rPr>
              <w:t>DID:      </w:t>
            </w:r>
          </w:p>
        </w:tc>
        <w:tc>
          <w:tcPr>
            <w:tcW w:w="2745" w:type="dxa"/>
          </w:tcPr>
          <w:p w14:paraId="3B8E8A44" w14:textId="77777777" w:rsidR="005F1E82" w:rsidRDefault="003C0AFD">
            <w:pPr>
              <w:ind w:left="-108" w:firstLine="108"/>
              <w:rPr>
                <w:rFonts w:ascii="Arial" w:eastAsia="Arial" w:hAnsi="Arial" w:cs="Arial"/>
                <w:sz w:val="20"/>
                <w:szCs w:val="20"/>
              </w:rPr>
            </w:pPr>
            <w:r>
              <w:rPr>
                <w:rFonts w:ascii="Arial" w:eastAsia="Arial" w:hAnsi="Arial" w:cs="Arial"/>
                <w:sz w:val="20"/>
                <w:szCs w:val="20"/>
              </w:rPr>
              <w:t>Mobile:      </w:t>
            </w:r>
          </w:p>
        </w:tc>
      </w:tr>
    </w:tbl>
    <w:p w14:paraId="4F2DEBAE" w14:textId="77777777" w:rsidR="005F1E82" w:rsidRDefault="005F1E82">
      <w:pPr>
        <w:spacing w:after="0"/>
        <w:rPr>
          <w:rFonts w:ascii="Arial" w:eastAsia="Arial" w:hAnsi="Arial" w:cs="Arial"/>
          <w:b/>
          <w:sz w:val="20"/>
          <w:szCs w:val="20"/>
        </w:rPr>
      </w:pPr>
    </w:p>
    <w:tbl>
      <w:tblPr>
        <w:tblStyle w:val="a1"/>
        <w:tblW w:w="10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1719"/>
        <w:gridCol w:w="1824"/>
        <w:gridCol w:w="3543"/>
      </w:tblGrid>
      <w:tr w:rsidR="005F1E82" w14:paraId="28A2213B" w14:textId="77777777">
        <w:trPr>
          <w:trHeight w:val="454"/>
          <w:jc w:val="center"/>
        </w:trPr>
        <w:tc>
          <w:tcPr>
            <w:tcW w:w="1062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2FB75E1C" w14:textId="77777777" w:rsidR="005F1E82" w:rsidRDefault="003C0AFD">
            <w:pPr>
              <w:jc w:val="center"/>
              <w:rPr>
                <w:rFonts w:ascii="Arial" w:eastAsia="Arial" w:hAnsi="Arial" w:cs="Arial"/>
                <w:b/>
                <w:sz w:val="20"/>
                <w:szCs w:val="20"/>
              </w:rPr>
            </w:pPr>
            <w:r>
              <w:rPr>
                <w:rFonts w:ascii="Arial" w:eastAsia="Arial" w:hAnsi="Arial" w:cs="Arial"/>
                <w:b/>
              </w:rPr>
              <w:t>DETAILS &amp; PURPOSE OF VISIT</w:t>
            </w:r>
          </w:p>
        </w:tc>
      </w:tr>
      <w:tr w:rsidR="005F1E82" w14:paraId="521D6050" w14:textId="77777777">
        <w:trPr>
          <w:trHeight w:val="454"/>
          <w:jc w:val="center"/>
        </w:trPr>
        <w:tc>
          <w:tcPr>
            <w:tcW w:w="5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E18BBA" w14:textId="77777777" w:rsidR="005F1E82" w:rsidRDefault="003C0AFD">
            <w:pPr>
              <w:rPr>
                <w:rFonts w:ascii="Arial" w:eastAsia="Arial" w:hAnsi="Arial" w:cs="Arial"/>
                <w:sz w:val="20"/>
                <w:szCs w:val="20"/>
              </w:rPr>
            </w:pPr>
            <w:r>
              <w:rPr>
                <w:rFonts w:ascii="Arial" w:eastAsia="Arial" w:hAnsi="Arial" w:cs="Arial"/>
                <w:sz w:val="20"/>
                <w:szCs w:val="20"/>
              </w:rPr>
              <w:t>Total number of teachers/parent volunteers/adults:</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A60B8" w14:textId="77777777" w:rsidR="005F1E82" w:rsidRDefault="003C0AFD">
            <w:pPr>
              <w:rPr>
                <w:rFonts w:ascii="Arial" w:eastAsia="Arial" w:hAnsi="Arial" w:cs="Arial"/>
              </w:rPr>
            </w:pPr>
            <w:r>
              <w:rPr>
                <w:rFonts w:ascii="Arial" w:eastAsia="Arial" w:hAnsi="Arial" w:cs="Arial"/>
                <w:sz w:val="20"/>
                <w:szCs w:val="20"/>
              </w:rPr>
              <w:t>     </w:t>
            </w:r>
          </w:p>
        </w:tc>
      </w:tr>
      <w:tr w:rsidR="005F1E82" w14:paraId="141B5BEA" w14:textId="77777777">
        <w:trPr>
          <w:trHeight w:val="1444"/>
          <w:jc w:val="center"/>
        </w:trPr>
        <w:tc>
          <w:tcPr>
            <w:tcW w:w="106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04C55D" w14:textId="77777777" w:rsidR="005F1E82" w:rsidRDefault="005F1E82">
            <w:pPr>
              <w:jc w:val="both"/>
              <w:rPr>
                <w:rFonts w:ascii="Arial" w:eastAsia="Arial" w:hAnsi="Arial" w:cs="Arial"/>
                <w:b/>
                <w:sz w:val="20"/>
                <w:szCs w:val="20"/>
                <w:u w:val="single"/>
              </w:rPr>
            </w:pPr>
          </w:p>
          <w:p w14:paraId="6E1454A1" w14:textId="77777777" w:rsidR="005F1E82" w:rsidRDefault="003C0AFD">
            <w:pPr>
              <w:jc w:val="both"/>
              <w:rPr>
                <w:rFonts w:ascii="Arial" w:eastAsia="Arial" w:hAnsi="Arial" w:cs="Arial"/>
                <w:b/>
                <w:sz w:val="20"/>
                <w:szCs w:val="20"/>
                <w:u w:val="single"/>
              </w:rPr>
            </w:pPr>
            <w:r>
              <w:rPr>
                <w:rFonts w:ascii="Arial" w:eastAsia="Arial" w:hAnsi="Arial" w:cs="Arial"/>
                <w:b/>
                <w:sz w:val="20"/>
                <w:szCs w:val="20"/>
                <w:u w:val="single"/>
              </w:rPr>
              <w:t xml:space="preserve">Total Number of Students &amp; Educational Level: </w:t>
            </w:r>
          </w:p>
          <w:p w14:paraId="1CFF8825" w14:textId="77777777" w:rsidR="005F1E82" w:rsidRDefault="005F1E82">
            <w:pPr>
              <w:jc w:val="both"/>
              <w:rPr>
                <w:rFonts w:ascii="Arial" w:eastAsia="Arial" w:hAnsi="Arial" w:cs="Arial"/>
                <w:b/>
                <w:sz w:val="20"/>
                <w:szCs w:val="20"/>
              </w:rPr>
            </w:pPr>
          </w:p>
          <w:p w14:paraId="1216BD66" w14:textId="77777777" w:rsidR="005F1E82" w:rsidRDefault="003C0AFD">
            <w:pPr>
              <w:spacing w:line="360" w:lineRule="auto"/>
              <w:rPr>
                <w:rFonts w:ascii="Arial" w:eastAsia="Arial" w:hAnsi="Arial" w:cs="Arial"/>
                <w:sz w:val="20"/>
                <w:szCs w:val="20"/>
              </w:rPr>
            </w:pPr>
            <w:r>
              <w:rPr>
                <w:rFonts w:ascii="MS Gothic" w:eastAsia="MS Gothic" w:hAnsi="MS Gothic" w:cs="MS Gothic"/>
                <w:b/>
                <w:sz w:val="20"/>
                <w:szCs w:val="20"/>
              </w:rPr>
              <w:t>☐</w:t>
            </w:r>
            <w:r>
              <w:rPr>
                <w:rFonts w:ascii="Arial" w:eastAsia="Arial" w:hAnsi="Arial" w:cs="Arial"/>
                <w:b/>
                <w:sz w:val="20"/>
                <w:szCs w:val="20"/>
              </w:rPr>
              <w:t xml:space="preserve"> Pre-school</w:t>
            </w:r>
            <w:r>
              <w:rPr>
                <w:rFonts w:ascii="Arial" w:eastAsia="Arial" w:hAnsi="Arial" w:cs="Arial"/>
                <w:sz w:val="20"/>
                <w:szCs w:val="20"/>
              </w:rPr>
              <w:t xml:space="preserve">              </w:t>
            </w:r>
          </w:p>
          <w:tbl>
            <w:tblPr>
              <w:tblStyle w:val="a2"/>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8"/>
              <w:gridCol w:w="1946"/>
              <w:gridCol w:w="1943"/>
              <w:gridCol w:w="1976"/>
              <w:gridCol w:w="2588"/>
            </w:tblGrid>
            <w:tr w:rsidR="005F1E82" w14:paraId="10107389" w14:textId="77777777">
              <w:tc>
                <w:tcPr>
                  <w:tcW w:w="1948" w:type="dxa"/>
                  <w:shd w:val="clear" w:color="auto" w:fill="F2F2F2"/>
                </w:tcPr>
                <w:p w14:paraId="0D6CB040"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N1</w:t>
                  </w:r>
                </w:p>
              </w:tc>
              <w:tc>
                <w:tcPr>
                  <w:tcW w:w="1946" w:type="dxa"/>
                  <w:shd w:val="clear" w:color="auto" w:fill="F2F2F2"/>
                </w:tcPr>
                <w:p w14:paraId="1DB23196"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N2</w:t>
                  </w:r>
                </w:p>
              </w:tc>
              <w:tc>
                <w:tcPr>
                  <w:tcW w:w="1943" w:type="dxa"/>
                  <w:shd w:val="clear" w:color="auto" w:fill="F2F2F2"/>
                </w:tcPr>
                <w:p w14:paraId="58251305"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K1</w:t>
                  </w:r>
                </w:p>
              </w:tc>
              <w:tc>
                <w:tcPr>
                  <w:tcW w:w="1976" w:type="dxa"/>
                  <w:shd w:val="clear" w:color="auto" w:fill="F2F2F2"/>
                </w:tcPr>
                <w:p w14:paraId="21578441"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K2</w:t>
                  </w:r>
                </w:p>
              </w:tc>
              <w:tc>
                <w:tcPr>
                  <w:tcW w:w="2588" w:type="dxa"/>
                  <w:shd w:val="clear" w:color="auto" w:fill="F2F2F2"/>
                </w:tcPr>
                <w:p w14:paraId="3579787F"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Total</w:t>
                  </w:r>
                </w:p>
              </w:tc>
            </w:tr>
            <w:tr w:rsidR="005F1E82" w14:paraId="3B005829" w14:textId="77777777">
              <w:tc>
                <w:tcPr>
                  <w:tcW w:w="1948" w:type="dxa"/>
                  <w:tcBorders>
                    <w:bottom w:val="single" w:sz="4" w:space="0" w:color="000000"/>
                  </w:tcBorders>
                  <w:shd w:val="clear" w:color="auto" w:fill="auto"/>
                </w:tcPr>
                <w:p w14:paraId="622D089D"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946" w:type="dxa"/>
                  <w:tcBorders>
                    <w:bottom w:val="single" w:sz="4" w:space="0" w:color="000000"/>
                  </w:tcBorders>
                  <w:shd w:val="clear" w:color="auto" w:fill="auto"/>
                </w:tcPr>
                <w:p w14:paraId="74B05190"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943" w:type="dxa"/>
                  <w:tcBorders>
                    <w:bottom w:val="single" w:sz="4" w:space="0" w:color="000000"/>
                  </w:tcBorders>
                  <w:shd w:val="clear" w:color="auto" w:fill="auto"/>
                </w:tcPr>
                <w:p w14:paraId="2B35FC0C"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976" w:type="dxa"/>
                  <w:tcBorders>
                    <w:bottom w:val="single" w:sz="4" w:space="0" w:color="000000"/>
                  </w:tcBorders>
                  <w:shd w:val="clear" w:color="auto" w:fill="auto"/>
                </w:tcPr>
                <w:p w14:paraId="51132037"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2588" w:type="dxa"/>
                  <w:shd w:val="clear" w:color="auto" w:fill="auto"/>
                </w:tcPr>
                <w:p w14:paraId="65C7BF3C"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r>
          </w:tbl>
          <w:p w14:paraId="1742DDEF" w14:textId="77777777" w:rsidR="005F1E82" w:rsidRDefault="005F1E82">
            <w:pPr>
              <w:spacing w:line="360" w:lineRule="auto"/>
              <w:rPr>
                <w:rFonts w:ascii="Arial" w:eastAsia="Arial" w:hAnsi="Arial" w:cs="Arial"/>
                <w:b/>
                <w:sz w:val="20"/>
                <w:szCs w:val="20"/>
              </w:rPr>
            </w:pPr>
          </w:p>
          <w:p w14:paraId="7B48E6C6" w14:textId="77777777" w:rsidR="005F1E82" w:rsidRDefault="003C0AFD">
            <w:pPr>
              <w:spacing w:line="360" w:lineRule="auto"/>
              <w:rPr>
                <w:rFonts w:ascii="Arial" w:eastAsia="Arial" w:hAnsi="Arial" w:cs="Arial"/>
                <w:sz w:val="20"/>
                <w:szCs w:val="20"/>
              </w:rPr>
            </w:pPr>
            <w:r>
              <w:rPr>
                <w:rFonts w:ascii="MS Gothic" w:eastAsia="MS Gothic" w:hAnsi="MS Gothic" w:cs="MS Gothic"/>
                <w:b/>
                <w:sz w:val="20"/>
                <w:szCs w:val="20"/>
              </w:rPr>
              <w:t>☐</w:t>
            </w:r>
            <w:r>
              <w:rPr>
                <w:rFonts w:ascii="Arial" w:eastAsia="Arial" w:hAnsi="Arial" w:cs="Arial"/>
                <w:b/>
                <w:sz w:val="20"/>
                <w:szCs w:val="20"/>
              </w:rPr>
              <w:t xml:space="preserve"> Primary</w:t>
            </w:r>
            <w:r>
              <w:rPr>
                <w:rFonts w:ascii="Arial" w:eastAsia="Arial" w:hAnsi="Arial" w:cs="Arial"/>
                <w:sz w:val="20"/>
                <w:szCs w:val="20"/>
              </w:rPr>
              <w:t xml:space="preserve">     </w:t>
            </w:r>
          </w:p>
          <w:tbl>
            <w:tblPr>
              <w:tblStyle w:val="a3"/>
              <w:tblW w:w="10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1417"/>
              <w:gridCol w:w="1276"/>
              <w:gridCol w:w="1276"/>
              <w:gridCol w:w="1276"/>
              <w:gridCol w:w="1296"/>
              <w:gridCol w:w="2568"/>
            </w:tblGrid>
            <w:tr w:rsidR="005F1E82" w14:paraId="685C8D6B" w14:textId="77777777">
              <w:tc>
                <w:tcPr>
                  <w:tcW w:w="1293" w:type="dxa"/>
                  <w:tcBorders>
                    <w:bottom w:val="single" w:sz="4" w:space="0" w:color="000000"/>
                  </w:tcBorders>
                  <w:shd w:val="clear" w:color="auto" w:fill="F2F2F2"/>
                </w:tcPr>
                <w:p w14:paraId="36CA28AD"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P1</w:t>
                  </w:r>
                </w:p>
              </w:tc>
              <w:tc>
                <w:tcPr>
                  <w:tcW w:w="1417" w:type="dxa"/>
                  <w:tcBorders>
                    <w:bottom w:val="single" w:sz="4" w:space="0" w:color="000000"/>
                  </w:tcBorders>
                  <w:shd w:val="clear" w:color="auto" w:fill="F2F2F2"/>
                </w:tcPr>
                <w:p w14:paraId="04873A4F"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P2</w:t>
                  </w:r>
                </w:p>
              </w:tc>
              <w:tc>
                <w:tcPr>
                  <w:tcW w:w="1276" w:type="dxa"/>
                  <w:tcBorders>
                    <w:bottom w:val="single" w:sz="4" w:space="0" w:color="000000"/>
                  </w:tcBorders>
                  <w:shd w:val="clear" w:color="auto" w:fill="F2F2F2"/>
                </w:tcPr>
                <w:p w14:paraId="52D4AAC9"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P3</w:t>
                  </w:r>
                </w:p>
              </w:tc>
              <w:tc>
                <w:tcPr>
                  <w:tcW w:w="1276" w:type="dxa"/>
                  <w:tcBorders>
                    <w:bottom w:val="single" w:sz="4" w:space="0" w:color="000000"/>
                  </w:tcBorders>
                  <w:shd w:val="clear" w:color="auto" w:fill="F2F2F2"/>
                </w:tcPr>
                <w:p w14:paraId="43A8C2CD"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P4</w:t>
                  </w:r>
                </w:p>
              </w:tc>
              <w:tc>
                <w:tcPr>
                  <w:tcW w:w="1276" w:type="dxa"/>
                  <w:tcBorders>
                    <w:bottom w:val="single" w:sz="4" w:space="0" w:color="000000"/>
                  </w:tcBorders>
                  <w:shd w:val="clear" w:color="auto" w:fill="F2F2F2"/>
                </w:tcPr>
                <w:p w14:paraId="3C460DE3"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P5</w:t>
                  </w:r>
                </w:p>
              </w:tc>
              <w:tc>
                <w:tcPr>
                  <w:tcW w:w="1296" w:type="dxa"/>
                  <w:tcBorders>
                    <w:bottom w:val="single" w:sz="4" w:space="0" w:color="000000"/>
                  </w:tcBorders>
                  <w:shd w:val="clear" w:color="auto" w:fill="F2F2F2"/>
                </w:tcPr>
                <w:p w14:paraId="668F8804"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P6</w:t>
                  </w:r>
                </w:p>
              </w:tc>
              <w:tc>
                <w:tcPr>
                  <w:tcW w:w="2568" w:type="dxa"/>
                  <w:tcBorders>
                    <w:bottom w:val="single" w:sz="4" w:space="0" w:color="000000"/>
                  </w:tcBorders>
                  <w:shd w:val="clear" w:color="auto" w:fill="F2F2F2"/>
                </w:tcPr>
                <w:p w14:paraId="2B61F764"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Total</w:t>
                  </w:r>
                </w:p>
              </w:tc>
            </w:tr>
            <w:tr w:rsidR="005F1E82" w14:paraId="158C7694" w14:textId="77777777">
              <w:tc>
                <w:tcPr>
                  <w:tcW w:w="1293" w:type="dxa"/>
                  <w:tcBorders>
                    <w:bottom w:val="single" w:sz="4" w:space="0" w:color="000000"/>
                  </w:tcBorders>
                  <w:shd w:val="clear" w:color="auto" w:fill="auto"/>
                </w:tcPr>
                <w:p w14:paraId="41AA36C2"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417" w:type="dxa"/>
                  <w:tcBorders>
                    <w:bottom w:val="single" w:sz="4" w:space="0" w:color="000000"/>
                  </w:tcBorders>
                  <w:shd w:val="clear" w:color="auto" w:fill="auto"/>
                </w:tcPr>
                <w:p w14:paraId="3A03981A"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276" w:type="dxa"/>
                  <w:tcBorders>
                    <w:bottom w:val="single" w:sz="4" w:space="0" w:color="000000"/>
                  </w:tcBorders>
                  <w:shd w:val="clear" w:color="auto" w:fill="auto"/>
                </w:tcPr>
                <w:p w14:paraId="36EEFF4D"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276" w:type="dxa"/>
                  <w:tcBorders>
                    <w:bottom w:val="single" w:sz="4" w:space="0" w:color="000000"/>
                  </w:tcBorders>
                  <w:shd w:val="clear" w:color="auto" w:fill="auto"/>
                </w:tcPr>
                <w:p w14:paraId="09C50F5B"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276" w:type="dxa"/>
                  <w:tcBorders>
                    <w:bottom w:val="single" w:sz="4" w:space="0" w:color="000000"/>
                  </w:tcBorders>
                  <w:shd w:val="clear" w:color="auto" w:fill="auto"/>
                </w:tcPr>
                <w:p w14:paraId="67EADC7D"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296" w:type="dxa"/>
                  <w:tcBorders>
                    <w:bottom w:val="single" w:sz="4" w:space="0" w:color="000000"/>
                  </w:tcBorders>
                  <w:shd w:val="clear" w:color="auto" w:fill="auto"/>
                </w:tcPr>
                <w:p w14:paraId="38199DB9"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2568" w:type="dxa"/>
                  <w:shd w:val="clear" w:color="auto" w:fill="auto"/>
                </w:tcPr>
                <w:p w14:paraId="49C494C7"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r>
          </w:tbl>
          <w:p w14:paraId="192EEDB4" w14:textId="36BFBD3E" w:rsidR="005F1E82" w:rsidRDefault="003C0AFD">
            <w:pPr>
              <w:spacing w:line="360" w:lineRule="auto"/>
              <w:rPr>
                <w:rFonts w:ascii="Arial" w:eastAsia="Arial" w:hAnsi="Arial" w:cs="Arial"/>
                <w:sz w:val="20"/>
                <w:szCs w:val="20"/>
              </w:rPr>
            </w:pPr>
            <w:r>
              <w:rPr>
                <w:rFonts w:ascii="Arial" w:eastAsia="Arial" w:hAnsi="Arial" w:cs="Arial"/>
                <w:sz w:val="20"/>
                <w:szCs w:val="20"/>
              </w:rPr>
              <w:t xml:space="preserve">   </w:t>
            </w:r>
          </w:p>
          <w:p w14:paraId="3861E231" w14:textId="77777777" w:rsidR="005F1E82" w:rsidRDefault="003C0AFD">
            <w:pPr>
              <w:spacing w:line="360" w:lineRule="auto"/>
              <w:rPr>
                <w:rFonts w:ascii="Arial" w:eastAsia="Arial" w:hAnsi="Arial" w:cs="Arial"/>
                <w:sz w:val="20"/>
                <w:szCs w:val="20"/>
              </w:rPr>
            </w:pPr>
            <w:r>
              <w:rPr>
                <w:rFonts w:ascii="MS Gothic" w:eastAsia="MS Gothic" w:hAnsi="MS Gothic" w:cs="MS Gothic"/>
                <w:b/>
                <w:sz w:val="20"/>
                <w:szCs w:val="20"/>
              </w:rPr>
              <w:t>☐</w:t>
            </w:r>
            <w:r>
              <w:rPr>
                <w:rFonts w:ascii="Arial" w:eastAsia="Arial" w:hAnsi="Arial" w:cs="Arial"/>
                <w:b/>
                <w:sz w:val="20"/>
                <w:szCs w:val="20"/>
              </w:rPr>
              <w:t xml:space="preserve"> Secondary   </w:t>
            </w:r>
            <w:r>
              <w:rPr>
                <w:rFonts w:ascii="Arial" w:eastAsia="Arial" w:hAnsi="Arial" w:cs="Arial"/>
                <w:sz w:val="20"/>
                <w:szCs w:val="20"/>
              </w:rPr>
              <w:t xml:space="preserve">           </w:t>
            </w:r>
          </w:p>
          <w:tbl>
            <w:tblPr>
              <w:tblStyle w:val="a4"/>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1560"/>
              <w:gridCol w:w="1559"/>
              <w:gridCol w:w="1559"/>
              <w:gridCol w:w="1559"/>
              <w:gridCol w:w="2588"/>
            </w:tblGrid>
            <w:tr w:rsidR="005F1E82" w14:paraId="782A3F8C" w14:textId="77777777">
              <w:tc>
                <w:tcPr>
                  <w:tcW w:w="1576" w:type="dxa"/>
                  <w:tcBorders>
                    <w:bottom w:val="single" w:sz="4" w:space="0" w:color="000000"/>
                  </w:tcBorders>
                  <w:shd w:val="clear" w:color="auto" w:fill="F2F2F2"/>
                </w:tcPr>
                <w:p w14:paraId="1E2F3670"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S1</w:t>
                  </w:r>
                </w:p>
              </w:tc>
              <w:tc>
                <w:tcPr>
                  <w:tcW w:w="1560" w:type="dxa"/>
                  <w:tcBorders>
                    <w:bottom w:val="single" w:sz="4" w:space="0" w:color="000000"/>
                  </w:tcBorders>
                  <w:shd w:val="clear" w:color="auto" w:fill="F2F2F2"/>
                </w:tcPr>
                <w:p w14:paraId="144828DA"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S2</w:t>
                  </w:r>
                </w:p>
              </w:tc>
              <w:tc>
                <w:tcPr>
                  <w:tcW w:w="1559" w:type="dxa"/>
                  <w:tcBorders>
                    <w:bottom w:val="single" w:sz="4" w:space="0" w:color="000000"/>
                  </w:tcBorders>
                  <w:shd w:val="clear" w:color="auto" w:fill="F2F2F2"/>
                </w:tcPr>
                <w:p w14:paraId="2F53F595"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S3</w:t>
                  </w:r>
                </w:p>
              </w:tc>
              <w:tc>
                <w:tcPr>
                  <w:tcW w:w="1559" w:type="dxa"/>
                  <w:tcBorders>
                    <w:bottom w:val="single" w:sz="4" w:space="0" w:color="000000"/>
                  </w:tcBorders>
                  <w:shd w:val="clear" w:color="auto" w:fill="F2F2F2"/>
                </w:tcPr>
                <w:p w14:paraId="43012C6C"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S4</w:t>
                  </w:r>
                </w:p>
              </w:tc>
              <w:tc>
                <w:tcPr>
                  <w:tcW w:w="1559" w:type="dxa"/>
                  <w:tcBorders>
                    <w:bottom w:val="single" w:sz="4" w:space="0" w:color="000000"/>
                  </w:tcBorders>
                  <w:shd w:val="clear" w:color="auto" w:fill="F2F2F2"/>
                </w:tcPr>
                <w:p w14:paraId="1F11F62A"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S5</w:t>
                  </w:r>
                </w:p>
              </w:tc>
              <w:tc>
                <w:tcPr>
                  <w:tcW w:w="2588" w:type="dxa"/>
                  <w:tcBorders>
                    <w:bottom w:val="single" w:sz="4" w:space="0" w:color="000000"/>
                  </w:tcBorders>
                  <w:shd w:val="clear" w:color="auto" w:fill="F2F2F2"/>
                </w:tcPr>
                <w:p w14:paraId="0F1D7550"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Total</w:t>
                  </w:r>
                </w:p>
              </w:tc>
            </w:tr>
            <w:tr w:rsidR="005F1E82" w14:paraId="36896741" w14:textId="77777777">
              <w:tc>
                <w:tcPr>
                  <w:tcW w:w="1576" w:type="dxa"/>
                  <w:tcBorders>
                    <w:bottom w:val="single" w:sz="4" w:space="0" w:color="000000"/>
                  </w:tcBorders>
                  <w:shd w:val="clear" w:color="auto" w:fill="auto"/>
                </w:tcPr>
                <w:p w14:paraId="07D4D4A0"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560" w:type="dxa"/>
                  <w:tcBorders>
                    <w:bottom w:val="single" w:sz="4" w:space="0" w:color="000000"/>
                  </w:tcBorders>
                  <w:shd w:val="clear" w:color="auto" w:fill="auto"/>
                </w:tcPr>
                <w:p w14:paraId="0AEDADDC"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559" w:type="dxa"/>
                  <w:tcBorders>
                    <w:bottom w:val="single" w:sz="4" w:space="0" w:color="000000"/>
                  </w:tcBorders>
                  <w:shd w:val="clear" w:color="auto" w:fill="auto"/>
                </w:tcPr>
                <w:p w14:paraId="5B337915"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559" w:type="dxa"/>
                  <w:tcBorders>
                    <w:bottom w:val="single" w:sz="4" w:space="0" w:color="000000"/>
                  </w:tcBorders>
                  <w:shd w:val="clear" w:color="auto" w:fill="auto"/>
                </w:tcPr>
                <w:p w14:paraId="60B90241"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559" w:type="dxa"/>
                  <w:tcBorders>
                    <w:bottom w:val="single" w:sz="4" w:space="0" w:color="000000"/>
                  </w:tcBorders>
                  <w:shd w:val="clear" w:color="auto" w:fill="auto"/>
                </w:tcPr>
                <w:p w14:paraId="34985978"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2588" w:type="dxa"/>
                  <w:shd w:val="clear" w:color="auto" w:fill="auto"/>
                </w:tcPr>
                <w:p w14:paraId="53AD32F9"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r>
          </w:tbl>
          <w:p w14:paraId="504AF890" w14:textId="77777777" w:rsidR="005F1E82" w:rsidRDefault="005F1E82">
            <w:pPr>
              <w:spacing w:line="360" w:lineRule="auto"/>
              <w:rPr>
                <w:rFonts w:ascii="Arial" w:eastAsia="Arial" w:hAnsi="Arial" w:cs="Arial"/>
                <w:sz w:val="20"/>
                <w:szCs w:val="20"/>
              </w:rPr>
            </w:pPr>
          </w:p>
          <w:p w14:paraId="5C4FC6CF" w14:textId="77777777" w:rsidR="007C0AD3" w:rsidRDefault="007C0AD3">
            <w:pPr>
              <w:spacing w:line="360" w:lineRule="auto"/>
              <w:rPr>
                <w:rFonts w:ascii="Arial" w:eastAsia="Arial" w:hAnsi="Arial" w:cs="Arial"/>
                <w:b/>
                <w:sz w:val="20"/>
                <w:szCs w:val="20"/>
              </w:rPr>
            </w:pPr>
          </w:p>
          <w:p w14:paraId="672E7EE2" w14:textId="12789CA5" w:rsidR="005F1E82" w:rsidRPr="007C0AD3" w:rsidRDefault="007C0AD3">
            <w:pPr>
              <w:spacing w:line="360" w:lineRule="auto"/>
              <w:rPr>
                <w:rFonts w:ascii="MS Gothic" w:eastAsia="MS Gothic" w:hAnsi="MS Gothic" w:cs="MS Gothic"/>
                <w:b/>
                <w:sz w:val="20"/>
                <w:szCs w:val="20"/>
              </w:rPr>
            </w:pPr>
            <w:r>
              <w:rPr>
                <w:rFonts w:ascii="MS Gothic" w:eastAsia="MS Gothic" w:hAnsi="MS Gothic" w:cs="MS Gothic"/>
                <w:b/>
                <w:sz w:val="20"/>
                <w:szCs w:val="20"/>
              </w:rPr>
              <w:t xml:space="preserve">☐ </w:t>
            </w:r>
            <w:r w:rsidR="003C0AFD">
              <w:rPr>
                <w:rFonts w:ascii="Arial" w:eastAsia="Arial" w:hAnsi="Arial" w:cs="Arial"/>
                <w:b/>
                <w:sz w:val="20"/>
                <w:szCs w:val="20"/>
              </w:rPr>
              <w:t xml:space="preserve">Junior College  </w:t>
            </w:r>
            <w:r w:rsidR="003C0AFD">
              <w:rPr>
                <w:rFonts w:ascii="MS Gothic" w:eastAsia="MS Gothic" w:hAnsi="MS Gothic" w:cs="MS Gothic"/>
                <w:b/>
                <w:sz w:val="20"/>
                <w:szCs w:val="20"/>
              </w:rPr>
              <w:t>☐</w:t>
            </w:r>
            <w:r w:rsidR="003C0AFD">
              <w:rPr>
                <w:rFonts w:ascii="Arial" w:eastAsia="Arial" w:hAnsi="Arial" w:cs="Arial"/>
                <w:b/>
                <w:sz w:val="20"/>
                <w:szCs w:val="20"/>
              </w:rPr>
              <w:t xml:space="preserve"> ITE  </w:t>
            </w:r>
            <w:r w:rsidR="003C0AFD">
              <w:rPr>
                <w:rFonts w:ascii="MS Gothic" w:eastAsia="MS Gothic" w:hAnsi="MS Gothic" w:cs="MS Gothic"/>
                <w:b/>
                <w:sz w:val="20"/>
                <w:szCs w:val="20"/>
              </w:rPr>
              <w:t>☐</w:t>
            </w:r>
            <w:r w:rsidR="003C0AFD">
              <w:rPr>
                <w:rFonts w:ascii="Arial" w:eastAsia="Arial" w:hAnsi="Arial" w:cs="Arial"/>
                <w:b/>
                <w:sz w:val="20"/>
                <w:szCs w:val="20"/>
              </w:rPr>
              <w:t xml:space="preserve"> Polytechnic  </w:t>
            </w:r>
            <w:r w:rsidR="003C0AFD">
              <w:rPr>
                <w:rFonts w:ascii="MS Gothic" w:eastAsia="MS Gothic" w:hAnsi="MS Gothic" w:cs="MS Gothic"/>
                <w:b/>
                <w:sz w:val="20"/>
                <w:szCs w:val="20"/>
              </w:rPr>
              <w:t>☐</w:t>
            </w:r>
            <w:r w:rsidR="003C0AFD">
              <w:rPr>
                <w:rFonts w:ascii="Arial" w:eastAsia="Arial" w:hAnsi="Arial" w:cs="Arial"/>
                <w:b/>
                <w:sz w:val="20"/>
                <w:szCs w:val="20"/>
              </w:rPr>
              <w:t xml:space="preserve"> University* </w:t>
            </w:r>
            <w:r w:rsidR="003C0AFD">
              <w:rPr>
                <w:rFonts w:ascii="Arial" w:eastAsia="Arial" w:hAnsi="Arial" w:cs="Arial"/>
                <w:i/>
                <w:sz w:val="20"/>
                <w:szCs w:val="20"/>
              </w:rPr>
              <w:t xml:space="preserve">(*Please mark accordingly)    </w:t>
            </w:r>
          </w:p>
          <w:tbl>
            <w:tblPr>
              <w:tblStyle w:val="a5"/>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2126"/>
              <w:gridCol w:w="1843"/>
              <w:gridCol w:w="1984"/>
              <w:gridCol w:w="2588"/>
            </w:tblGrid>
            <w:tr w:rsidR="005F1E82" w14:paraId="2FC40313" w14:textId="77777777">
              <w:tc>
                <w:tcPr>
                  <w:tcW w:w="1860" w:type="dxa"/>
                  <w:tcBorders>
                    <w:bottom w:val="single" w:sz="4" w:space="0" w:color="000000"/>
                  </w:tcBorders>
                  <w:shd w:val="clear" w:color="auto" w:fill="F2F2F2"/>
                </w:tcPr>
                <w:p w14:paraId="7DC68462"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Year 1</w:t>
                  </w:r>
                </w:p>
              </w:tc>
              <w:tc>
                <w:tcPr>
                  <w:tcW w:w="2126" w:type="dxa"/>
                  <w:tcBorders>
                    <w:bottom w:val="single" w:sz="4" w:space="0" w:color="000000"/>
                  </w:tcBorders>
                  <w:shd w:val="clear" w:color="auto" w:fill="F2F2F2"/>
                </w:tcPr>
                <w:p w14:paraId="43D18D1A"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Year 2</w:t>
                  </w:r>
                </w:p>
              </w:tc>
              <w:tc>
                <w:tcPr>
                  <w:tcW w:w="1843" w:type="dxa"/>
                  <w:tcBorders>
                    <w:bottom w:val="single" w:sz="4" w:space="0" w:color="000000"/>
                  </w:tcBorders>
                  <w:shd w:val="clear" w:color="auto" w:fill="F2F2F2"/>
                </w:tcPr>
                <w:p w14:paraId="591EEEB1"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Year 3</w:t>
                  </w:r>
                </w:p>
              </w:tc>
              <w:tc>
                <w:tcPr>
                  <w:tcW w:w="1984" w:type="dxa"/>
                  <w:tcBorders>
                    <w:bottom w:val="single" w:sz="4" w:space="0" w:color="000000"/>
                  </w:tcBorders>
                  <w:shd w:val="clear" w:color="auto" w:fill="F2F2F2"/>
                </w:tcPr>
                <w:p w14:paraId="12B7EAC0"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Year 4</w:t>
                  </w:r>
                </w:p>
              </w:tc>
              <w:tc>
                <w:tcPr>
                  <w:tcW w:w="2588" w:type="dxa"/>
                  <w:tcBorders>
                    <w:bottom w:val="single" w:sz="4" w:space="0" w:color="000000"/>
                  </w:tcBorders>
                  <w:shd w:val="clear" w:color="auto" w:fill="F2F2F2"/>
                </w:tcPr>
                <w:p w14:paraId="34B57130" w14:textId="77777777" w:rsidR="005F1E82" w:rsidRDefault="003C0AFD">
                  <w:pPr>
                    <w:spacing w:line="360" w:lineRule="auto"/>
                    <w:jc w:val="center"/>
                    <w:rPr>
                      <w:rFonts w:ascii="Arial" w:eastAsia="Arial" w:hAnsi="Arial" w:cs="Arial"/>
                      <w:b/>
                      <w:sz w:val="20"/>
                      <w:szCs w:val="20"/>
                    </w:rPr>
                  </w:pPr>
                  <w:r>
                    <w:rPr>
                      <w:rFonts w:ascii="Arial" w:eastAsia="Arial" w:hAnsi="Arial" w:cs="Arial"/>
                      <w:b/>
                      <w:sz w:val="20"/>
                      <w:szCs w:val="20"/>
                    </w:rPr>
                    <w:t>Total</w:t>
                  </w:r>
                </w:p>
              </w:tc>
            </w:tr>
            <w:tr w:rsidR="005F1E82" w14:paraId="4AA5AB78" w14:textId="77777777">
              <w:tc>
                <w:tcPr>
                  <w:tcW w:w="1860" w:type="dxa"/>
                  <w:tcBorders>
                    <w:bottom w:val="single" w:sz="4" w:space="0" w:color="000000"/>
                  </w:tcBorders>
                  <w:shd w:val="clear" w:color="auto" w:fill="auto"/>
                </w:tcPr>
                <w:p w14:paraId="0DB6B211"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2126" w:type="dxa"/>
                  <w:tcBorders>
                    <w:bottom w:val="single" w:sz="4" w:space="0" w:color="000000"/>
                  </w:tcBorders>
                  <w:shd w:val="clear" w:color="auto" w:fill="auto"/>
                </w:tcPr>
                <w:p w14:paraId="34D9F890"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843" w:type="dxa"/>
                  <w:tcBorders>
                    <w:bottom w:val="single" w:sz="4" w:space="0" w:color="000000"/>
                  </w:tcBorders>
                  <w:shd w:val="clear" w:color="auto" w:fill="auto"/>
                </w:tcPr>
                <w:p w14:paraId="2921839B"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1984" w:type="dxa"/>
                  <w:tcBorders>
                    <w:bottom w:val="single" w:sz="4" w:space="0" w:color="000000"/>
                  </w:tcBorders>
                  <w:shd w:val="clear" w:color="auto" w:fill="auto"/>
                </w:tcPr>
                <w:p w14:paraId="05C29C3E"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c>
                <w:tcPr>
                  <w:tcW w:w="2588" w:type="dxa"/>
                  <w:tcBorders>
                    <w:bottom w:val="single" w:sz="4" w:space="0" w:color="000000"/>
                  </w:tcBorders>
                  <w:shd w:val="clear" w:color="auto" w:fill="auto"/>
                </w:tcPr>
                <w:p w14:paraId="15F09C37" w14:textId="77777777" w:rsidR="005F1E82" w:rsidRDefault="003C0AFD">
                  <w:pPr>
                    <w:spacing w:line="360" w:lineRule="auto"/>
                    <w:jc w:val="center"/>
                    <w:rPr>
                      <w:rFonts w:ascii="Arial" w:eastAsia="Arial" w:hAnsi="Arial" w:cs="Arial"/>
                      <w:b/>
                      <w:sz w:val="20"/>
                      <w:szCs w:val="20"/>
                    </w:rPr>
                  </w:pPr>
                  <w:r>
                    <w:rPr>
                      <w:rFonts w:ascii="Arial" w:eastAsia="Arial" w:hAnsi="Arial" w:cs="Arial"/>
                      <w:sz w:val="20"/>
                      <w:szCs w:val="20"/>
                    </w:rPr>
                    <w:t>     </w:t>
                  </w:r>
                </w:p>
              </w:tc>
            </w:tr>
          </w:tbl>
          <w:p w14:paraId="50AFEAFE" w14:textId="77777777" w:rsidR="005F1E82" w:rsidRDefault="003C0AFD">
            <w:pPr>
              <w:spacing w:line="360" w:lineRule="auto"/>
              <w:rPr>
                <w:rFonts w:ascii="Arial" w:eastAsia="Arial" w:hAnsi="Arial" w:cs="Arial"/>
                <w:sz w:val="20"/>
                <w:szCs w:val="20"/>
              </w:rPr>
            </w:pPr>
            <w:r>
              <w:rPr>
                <w:rFonts w:ascii="MS Gothic" w:eastAsia="MS Gothic" w:hAnsi="MS Gothic" w:cs="MS Gothic"/>
                <w:b/>
                <w:sz w:val="20"/>
                <w:szCs w:val="20"/>
              </w:rPr>
              <w:t>☐</w:t>
            </w:r>
            <w:r>
              <w:rPr>
                <w:rFonts w:ascii="Arial" w:eastAsia="Arial" w:hAnsi="Arial" w:cs="Arial"/>
                <w:b/>
                <w:sz w:val="20"/>
                <w:szCs w:val="20"/>
              </w:rPr>
              <w:t xml:space="preserve"> Others</w:t>
            </w:r>
            <w:r>
              <w:rPr>
                <w:rFonts w:ascii="Arial" w:eastAsia="Arial" w:hAnsi="Arial" w:cs="Arial"/>
                <w:sz w:val="20"/>
                <w:szCs w:val="20"/>
              </w:rPr>
              <w:t xml:space="preserve"> (</w:t>
            </w:r>
            <w:r>
              <w:rPr>
                <w:rFonts w:ascii="Arial" w:eastAsia="Arial" w:hAnsi="Arial" w:cs="Arial"/>
                <w:i/>
                <w:sz w:val="20"/>
                <w:szCs w:val="20"/>
              </w:rPr>
              <w:t>Please specify level &amp; age group</w:t>
            </w:r>
            <w:r>
              <w:rPr>
                <w:rFonts w:ascii="Arial" w:eastAsia="Arial" w:hAnsi="Arial" w:cs="Arial"/>
                <w:sz w:val="20"/>
                <w:szCs w:val="20"/>
              </w:rPr>
              <w:t xml:space="preserve">): </w:t>
            </w:r>
          </w:p>
          <w:p w14:paraId="07D6E84B" w14:textId="77777777" w:rsidR="005F1E82" w:rsidRDefault="003C0AFD">
            <w:pPr>
              <w:spacing w:line="360" w:lineRule="auto"/>
              <w:rPr>
                <w:rFonts w:ascii="Arial" w:eastAsia="Arial" w:hAnsi="Arial" w:cs="Arial"/>
                <w:sz w:val="20"/>
                <w:szCs w:val="20"/>
              </w:rPr>
            </w:pPr>
            <w:r>
              <w:rPr>
                <w:rFonts w:ascii="Arial" w:eastAsia="Arial" w:hAnsi="Arial" w:cs="Arial"/>
                <w:sz w:val="20"/>
                <w:szCs w:val="20"/>
              </w:rPr>
              <w:t>Level (please indicate all levels if more than one):      </w:t>
            </w:r>
          </w:p>
          <w:p w14:paraId="5A9A4CCD" w14:textId="77777777" w:rsidR="005F1E82" w:rsidRDefault="003C0AFD">
            <w:pPr>
              <w:spacing w:line="360" w:lineRule="auto"/>
              <w:rPr>
                <w:rFonts w:ascii="Arial" w:eastAsia="Arial" w:hAnsi="Arial" w:cs="Arial"/>
                <w:sz w:val="20"/>
                <w:szCs w:val="20"/>
              </w:rPr>
            </w:pPr>
            <w:r>
              <w:rPr>
                <w:rFonts w:ascii="Arial" w:eastAsia="Arial" w:hAnsi="Arial" w:cs="Arial"/>
                <w:sz w:val="20"/>
                <w:szCs w:val="20"/>
              </w:rPr>
              <w:t>Age group (indicate age range if more than one):      </w:t>
            </w:r>
          </w:p>
          <w:p w14:paraId="6C814038" w14:textId="77777777" w:rsidR="005F1E82" w:rsidRDefault="003C0AFD">
            <w:pPr>
              <w:spacing w:line="360" w:lineRule="auto"/>
              <w:rPr>
                <w:rFonts w:ascii="Arial" w:eastAsia="Arial" w:hAnsi="Arial" w:cs="Arial"/>
                <w:b/>
                <w:sz w:val="20"/>
                <w:szCs w:val="20"/>
              </w:rPr>
            </w:pPr>
            <w:r>
              <w:rPr>
                <w:rFonts w:ascii="Arial" w:eastAsia="Arial" w:hAnsi="Arial" w:cs="Arial"/>
                <w:b/>
                <w:sz w:val="20"/>
                <w:szCs w:val="20"/>
              </w:rPr>
              <w:t xml:space="preserve">Nationality </w:t>
            </w:r>
          </w:p>
          <w:p w14:paraId="358985D4" w14:textId="77777777" w:rsidR="005F1E82" w:rsidRDefault="003C0AFD">
            <w:pPr>
              <w:rPr>
                <w:rFonts w:ascii="Arial" w:eastAsia="Arial" w:hAnsi="Arial" w:cs="Arial"/>
                <w:sz w:val="20"/>
                <w:szCs w:val="20"/>
              </w:rPr>
            </w:pPr>
            <w:r>
              <w:rPr>
                <w:rFonts w:ascii="Arial" w:eastAsia="Arial" w:hAnsi="Arial" w:cs="Arial"/>
                <w:sz w:val="20"/>
                <w:szCs w:val="20"/>
              </w:rPr>
              <w:t>No. of students who are citizens/Permanent Residents:      </w:t>
            </w:r>
          </w:p>
          <w:p w14:paraId="77DFD5A0" w14:textId="77777777" w:rsidR="005F1E82" w:rsidRDefault="003C0AFD">
            <w:pPr>
              <w:spacing w:line="360" w:lineRule="auto"/>
              <w:rPr>
                <w:rFonts w:ascii="Arial" w:eastAsia="Arial" w:hAnsi="Arial" w:cs="Arial"/>
                <w:sz w:val="20"/>
                <w:szCs w:val="20"/>
              </w:rPr>
            </w:pPr>
            <w:r>
              <w:rPr>
                <w:rFonts w:ascii="Arial" w:eastAsia="Arial" w:hAnsi="Arial" w:cs="Arial"/>
                <w:sz w:val="20"/>
                <w:szCs w:val="20"/>
              </w:rPr>
              <w:t>No. of students who are non-citizens/non-Permanent Residents:      </w:t>
            </w:r>
          </w:p>
          <w:p w14:paraId="6113637E" w14:textId="77777777" w:rsidR="005F1E82" w:rsidRDefault="003C0AFD">
            <w:pPr>
              <w:rPr>
                <w:rFonts w:ascii="Arial" w:eastAsia="Arial" w:hAnsi="Arial" w:cs="Arial"/>
                <w:sz w:val="20"/>
                <w:szCs w:val="20"/>
              </w:rPr>
            </w:pPr>
            <w:r>
              <w:rPr>
                <w:rFonts w:ascii="Arial" w:eastAsia="Arial" w:hAnsi="Arial" w:cs="Arial"/>
                <w:sz w:val="20"/>
                <w:szCs w:val="20"/>
              </w:rPr>
              <w:t>No. of accompanying adults (teacher/staff/parent) who are citizens/Permanent Residents:      </w:t>
            </w:r>
          </w:p>
          <w:p w14:paraId="775CFD0C" w14:textId="77777777" w:rsidR="007C0AD3" w:rsidRDefault="003C0AFD">
            <w:pPr>
              <w:spacing w:line="360" w:lineRule="auto"/>
              <w:rPr>
                <w:rFonts w:ascii="Arial" w:eastAsia="Arial" w:hAnsi="Arial" w:cs="Arial"/>
                <w:sz w:val="20"/>
                <w:szCs w:val="20"/>
              </w:rPr>
            </w:pPr>
            <w:r>
              <w:rPr>
                <w:rFonts w:ascii="Arial" w:eastAsia="Arial" w:hAnsi="Arial" w:cs="Arial"/>
                <w:sz w:val="20"/>
                <w:szCs w:val="20"/>
              </w:rPr>
              <w:t>No. of accompanying adults (teacher/staff/parent) who are non-citizens/non-Permanent Residents:  </w:t>
            </w:r>
          </w:p>
          <w:p w14:paraId="3FDCC917" w14:textId="381E2422" w:rsidR="005F1E82" w:rsidRDefault="003C0AFD">
            <w:pPr>
              <w:spacing w:line="360" w:lineRule="auto"/>
              <w:rPr>
                <w:rFonts w:ascii="Arial" w:eastAsia="Arial" w:hAnsi="Arial" w:cs="Arial"/>
                <w:sz w:val="20"/>
                <w:szCs w:val="20"/>
              </w:rPr>
            </w:pPr>
            <w:r>
              <w:rPr>
                <w:rFonts w:ascii="Arial" w:eastAsia="Arial" w:hAnsi="Arial" w:cs="Arial"/>
                <w:sz w:val="20"/>
                <w:szCs w:val="20"/>
              </w:rPr>
              <w:t>    </w:t>
            </w:r>
          </w:p>
        </w:tc>
      </w:tr>
      <w:tr w:rsidR="005F1E82" w14:paraId="71DC5D7E" w14:textId="77777777">
        <w:trPr>
          <w:trHeight w:val="454"/>
          <w:jc w:val="center"/>
        </w:trPr>
        <w:tc>
          <w:tcPr>
            <w:tcW w:w="10628" w:type="dxa"/>
            <w:gridSpan w:val="4"/>
            <w:tcBorders>
              <w:top w:val="single" w:sz="4" w:space="0" w:color="000000"/>
              <w:left w:val="single" w:sz="4" w:space="0" w:color="000000"/>
              <w:bottom w:val="single" w:sz="4" w:space="0" w:color="000000"/>
              <w:right w:val="single" w:sz="4" w:space="0" w:color="000000"/>
            </w:tcBorders>
            <w:shd w:val="clear" w:color="auto" w:fill="F2F2F2"/>
          </w:tcPr>
          <w:p w14:paraId="78A1CA57" w14:textId="77777777" w:rsidR="005F1E82" w:rsidRDefault="003C0AFD">
            <w:pPr>
              <w:spacing w:after="120"/>
              <w:rPr>
                <w:rFonts w:ascii="Arial" w:eastAsia="Arial" w:hAnsi="Arial" w:cs="Arial"/>
                <w:b/>
                <w:sz w:val="20"/>
                <w:szCs w:val="20"/>
              </w:rPr>
            </w:pPr>
            <w:r>
              <w:rPr>
                <w:rFonts w:ascii="Arial" w:eastAsia="Arial" w:hAnsi="Arial" w:cs="Arial"/>
                <w:b/>
                <w:sz w:val="20"/>
                <w:szCs w:val="20"/>
              </w:rPr>
              <w:lastRenderedPageBreak/>
              <w:t xml:space="preserve">Type of Visit </w:t>
            </w:r>
            <w:r>
              <w:rPr>
                <w:rFonts w:ascii="Arial" w:eastAsia="Arial" w:hAnsi="Arial" w:cs="Arial"/>
                <w:i/>
                <w:sz w:val="20"/>
                <w:szCs w:val="20"/>
              </w:rPr>
              <w:t>(Please choose between A/B/C)</w:t>
            </w:r>
          </w:p>
        </w:tc>
      </w:tr>
      <w:tr w:rsidR="005F1E82" w14:paraId="0C7E250F" w14:textId="77777777">
        <w:trPr>
          <w:trHeight w:val="454"/>
          <w:jc w:val="center"/>
        </w:trPr>
        <w:tc>
          <w:tcPr>
            <w:tcW w:w="3542" w:type="dxa"/>
            <w:tcBorders>
              <w:top w:val="single" w:sz="4" w:space="0" w:color="000000"/>
              <w:left w:val="single" w:sz="4" w:space="0" w:color="000000"/>
              <w:bottom w:val="single" w:sz="4" w:space="0" w:color="000000"/>
              <w:right w:val="single" w:sz="4" w:space="0" w:color="000000"/>
            </w:tcBorders>
            <w:shd w:val="clear" w:color="auto" w:fill="F2F2F2"/>
          </w:tcPr>
          <w:p w14:paraId="2DFBAE93" w14:textId="77777777" w:rsidR="005F1E82" w:rsidRDefault="003C0AFD">
            <w:pPr>
              <w:numPr>
                <w:ilvl w:val="0"/>
                <w:numId w:val="4"/>
              </w:numPr>
              <w:pBdr>
                <w:top w:val="nil"/>
                <w:left w:val="nil"/>
                <w:bottom w:val="nil"/>
                <w:right w:val="nil"/>
                <w:between w:val="nil"/>
              </w:pBdr>
              <w:spacing w:after="120" w:line="276" w:lineRule="auto"/>
              <w:ind w:left="447" w:hanging="425"/>
              <w:rPr>
                <w:rFonts w:ascii="Arial" w:eastAsia="Arial" w:hAnsi="Arial" w:cs="Arial"/>
                <w:b/>
                <w:color w:val="000000"/>
                <w:sz w:val="20"/>
                <w:szCs w:val="20"/>
              </w:rPr>
            </w:pPr>
            <w:r>
              <w:rPr>
                <w:rFonts w:ascii="Arial" w:eastAsia="Arial" w:hAnsi="Arial" w:cs="Arial"/>
                <w:b/>
                <w:sz w:val="20"/>
                <w:szCs w:val="20"/>
              </w:rPr>
              <w:t>CCM</w:t>
            </w:r>
            <w:r>
              <w:rPr>
                <w:rFonts w:ascii="Arial" w:eastAsia="Arial" w:hAnsi="Arial" w:cs="Arial"/>
                <w:b/>
                <w:color w:val="000000"/>
                <w:sz w:val="20"/>
                <w:szCs w:val="20"/>
              </w:rPr>
              <w:t xml:space="preserve"> Guided Visit</w:t>
            </w:r>
          </w:p>
          <w:p w14:paraId="2B65045C" w14:textId="77777777" w:rsidR="005F1E82" w:rsidRDefault="003C0AFD">
            <w:pPr>
              <w:spacing w:after="120"/>
              <w:rPr>
                <w:rFonts w:ascii="Arial" w:eastAsia="Arial" w:hAnsi="Arial" w:cs="Arial"/>
                <w:b/>
                <w:sz w:val="20"/>
                <w:szCs w:val="20"/>
              </w:rPr>
            </w:pPr>
            <w:r>
              <w:rPr>
                <w:rFonts w:ascii="Arial" w:eastAsia="Arial" w:hAnsi="Arial" w:cs="Arial"/>
                <w:i/>
                <w:sz w:val="18"/>
                <w:szCs w:val="18"/>
              </w:rPr>
              <w:t>Visit/Workshop/Programme that is supported/guided by CCM personnel</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6517C9" w14:textId="77777777" w:rsidR="005F1E82" w:rsidRDefault="003C0AFD">
            <w:pPr>
              <w:numPr>
                <w:ilvl w:val="0"/>
                <w:numId w:val="4"/>
              </w:numPr>
              <w:pBdr>
                <w:top w:val="nil"/>
                <w:left w:val="nil"/>
                <w:bottom w:val="nil"/>
                <w:right w:val="nil"/>
                <w:between w:val="nil"/>
              </w:pBdr>
              <w:spacing w:after="120" w:line="276" w:lineRule="auto"/>
              <w:ind w:left="452" w:hanging="425"/>
              <w:rPr>
                <w:rFonts w:ascii="Arial" w:eastAsia="Arial" w:hAnsi="Arial" w:cs="Arial"/>
                <w:b/>
                <w:color w:val="000000"/>
                <w:sz w:val="20"/>
                <w:szCs w:val="20"/>
              </w:rPr>
            </w:pPr>
            <w:r>
              <w:rPr>
                <w:rFonts w:ascii="Arial" w:eastAsia="Arial" w:hAnsi="Arial" w:cs="Arial"/>
                <w:b/>
                <w:color w:val="000000"/>
                <w:sz w:val="20"/>
                <w:szCs w:val="20"/>
              </w:rPr>
              <w:t>Non</w:t>
            </w:r>
            <w:r>
              <w:rPr>
                <w:rFonts w:ascii="Arial" w:eastAsia="Arial" w:hAnsi="Arial" w:cs="Arial"/>
                <w:b/>
                <w:sz w:val="20"/>
                <w:szCs w:val="20"/>
              </w:rPr>
              <w:t>-CCM</w:t>
            </w:r>
            <w:r>
              <w:rPr>
                <w:rFonts w:ascii="Arial" w:eastAsia="Arial" w:hAnsi="Arial" w:cs="Arial"/>
                <w:b/>
                <w:color w:val="000000"/>
                <w:sz w:val="20"/>
                <w:szCs w:val="20"/>
              </w:rPr>
              <w:t xml:space="preserve"> Guided Visit</w:t>
            </w:r>
          </w:p>
          <w:p w14:paraId="0A4E561C" w14:textId="77777777" w:rsidR="005F1E82" w:rsidRDefault="003C0AFD">
            <w:pPr>
              <w:spacing w:after="120"/>
              <w:rPr>
                <w:rFonts w:ascii="Arial" w:eastAsia="Arial" w:hAnsi="Arial" w:cs="Arial"/>
                <w:b/>
                <w:sz w:val="20"/>
                <w:szCs w:val="20"/>
              </w:rPr>
            </w:pPr>
            <w:r>
              <w:rPr>
                <w:rFonts w:ascii="Arial" w:eastAsia="Arial" w:hAnsi="Arial" w:cs="Arial"/>
                <w:i/>
                <w:sz w:val="18"/>
                <w:szCs w:val="18"/>
              </w:rPr>
              <w:t>Visit that is not guided by CCM; could be guided by school staff or external vendors engaged by the school</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14:paraId="7A4A2CB6" w14:textId="77777777" w:rsidR="005F1E82" w:rsidRDefault="003C0AFD">
            <w:pPr>
              <w:numPr>
                <w:ilvl w:val="0"/>
                <w:numId w:val="4"/>
              </w:numPr>
              <w:pBdr>
                <w:top w:val="nil"/>
                <w:left w:val="nil"/>
                <w:bottom w:val="nil"/>
                <w:right w:val="nil"/>
                <w:between w:val="nil"/>
              </w:pBdr>
              <w:spacing w:after="120" w:line="276" w:lineRule="auto"/>
              <w:ind w:left="456" w:hanging="425"/>
              <w:rPr>
                <w:rFonts w:ascii="Arial" w:eastAsia="Arial" w:hAnsi="Arial" w:cs="Arial"/>
                <w:b/>
                <w:color w:val="000000"/>
                <w:sz w:val="20"/>
                <w:szCs w:val="20"/>
              </w:rPr>
            </w:pPr>
            <w:r>
              <w:rPr>
                <w:rFonts w:ascii="Arial" w:eastAsia="Arial" w:hAnsi="Arial" w:cs="Arial"/>
                <w:b/>
                <w:color w:val="000000"/>
                <w:sz w:val="20"/>
                <w:szCs w:val="20"/>
              </w:rPr>
              <w:t>Free &amp; Easy Unguided Visit</w:t>
            </w:r>
          </w:p>
          <w:p w14:paraId="0AA23955" w14:textId="77777777" w:rsidR="005F1E82" w:rsidRDefault="003C0AFD">
            <w:pPr>
              <w:spacing w:after="120"/>
              <w:rPr>
                <w:rFonts w:ascii="Arial" w:eastAsia="Arial" w:hAnsi="Arial" w:cs="Arial"/>
                <w:b/>
                <w:sz w:val="20"/>
                <w:szCs w:val="20"/>
              </w:rPr>
            </w:pPr>
            <w:r>
              <w:rPr>
                <w:rFonts w:ascii="Arial" w:eastAsia="Arial" w:hAnsi="Arial" w:cs="Arial"/>
                <w:i/>
                <w:sz w:val="18"/>
                <w:szCs w:val="18"/>
              </w:rPr>
              <w:t>Visit that is not guided by CCM, school staff or external vendors (Self-directed learning)</w:t>
            </w:r>
          </w:p>
        </w:tc>
      </w:tr>
      <w:tr w:rsidR="005F1E82" w14:paraId="41CEFE76" w14:textId="77777777">
        <w:trPr>
          <w:trHeight w:val="454"/>
          <w:jc w:val="center"/>
        </w:trPr>
        <w:tc>
          <w:tcPr>
            <w:tcW w:w="3542" w:type="dxa"/>
            <w:tcBorders>
              <w:top w:val="single" w:sz="4" w:space="0" w:color="000000"/>
              <w:left w:val="single" w:sz="4" w:space="0" w:color="000000"/>
              <w:bottom w:val="single" w:sz="4" w:space="0" w:color="000000"/>
              <w:right w:val="single" w:sz="4" w:space="0" w:color="000000"/>
            </w:tcBorders>
            <w:shd w:val="clear" w:color="auto" w:fill="auto"/>
          </w:tcPr>
          <w:p w14:paraId="5E60663F" w14:textId="170A78BA" w:rsidR="005F1E82" w:rsidRDefault="003C0AFD">
            <w:pPr>
              <w:tabs>
                <w:tab w:val="left" w:pos="344"/>
              </w:tabs>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Guided Tour of</w:t>
            </w:r>
            <w:r>
              <w:rPr>
                <w:rFonts w:ascii="Arial" w:eastAsia="Arial" w:hAnsi="Arial" w:cs="Arial"/>
                <w:b/>
                <w:sz w:val="20"/>
                <w:szCs w:val="20"/>
              </w:rPr>
              <w:t xml:space="preserve"> </w:t>
            </w:r>
            <w:r>
              <w:rPr>
                <w:rFonts w:ascii="Arial" w:eastAsia="Arial" w:hAnsi="Arial" w:cs="Arial"/>
                <w:sz w:val="20"/>
                <w:szCs w:val="20"/>
              </w:rPr>
              <w:t>Galleries</w:t>
            </w:r>
            <w:r w:rsidR="00D56C9E">
              <w:rPr>
                <w:rFonts w:ascii="Arial" w:eastAsia="Arial" w:hAnsi="Arial" w:cs="Arial"/>
                <w:sz w:val="20"/>
                <w:szCs w:val="20"/>
              </w:rPr>
              <w:t xml:space="preserve"> (English)</w:t>
            </w:r>
            <w:r w:rsidR="00BB7748">
              <w:rPr>
                <w:rFonts w:ascii="Arial" w:eastAsia="Arial" w:hAnsi="Arial" w:cs="Arial"/>
                <w:sz w:val="20"/>
                <w:szCs w:val="20"/>
              </w:rPr>
              <w:t>*</w:t>
            </w:r>
          </w:p>
          <w:p w14:paraId="333F68C3" w14:textId="77777777" w:rsidR="005F1E82" w:rsidRDefault="005F1E82">
            <w:pPr>
              <w:tabs>
                <w:tab w:val="left" w:pos="344"/>
              </w:tabs>
              <w:rPr>
                <w:rFonts w:ascii="Arial" w:eastAsia="Arial" w:hAnsi="Arial" w:cs="Arial"/>
                <w:sz w:val="20"/>
                <w:szCs w:val="20"/>
              </w:rPr>
            </w:pPr>
          </w:p>
          <w:p w14:paraId="22A2CD92" w14:textId="77777777" w:rsidR="005F1E82" w:rsidRDefault="003C0AFD">
            <w:pPr>
              <w:spacing w:after="120"/>
              <w:rPr>
                <w:rFonts w:ascii="Arial" w:eastAsia="Arial" w:hAnsi="Arial" w:cs="Arial"/>
                <w:sz w:val="20"/>
                <w:szCs w:val="20"/>
              </w:rPr>
            </w:pPr>
            <w:r>
              <w:rPr>
                <w:rFonts w:ascii="Arial" w:eastAsia="Arial" w:hAnsi="Arial" w:cs="Arial"/>
                <w:sz w:val="20"/>
                <w:szCs w:val="20"/>
              </w:rPr>
              <w:t>Please indicate language proficiency:</w:t>
            </w:r>
          </w:p>
          <w:p w14:paraId="71B7018F" w14:textId="77777777" w:rsidR="005F1E82" w:rsidRDefault="00000000">
            <w:pPr>
              <w:spacing w:after="120"/>
              <w:rPr>
                <w:rFonts w:ascii="Arial" w:eastAsia="Arial" w:hAnsi="Arial" w:cs="Arial"/>
                <w:sz w:val="20"/>
                <w:szCs w:val="20"/>
              </w:rPr>
            </w:pPr>
            <w:r>
              <w:rPr>
                <w:rFonts w:ascii="Arial" w:eastAsia="Arial" w:hAnsi="Arial" w:cs="Arial"/>
                <w:sz w:val="20"/>
                <w:szCs w:val="20"/>
              </w:rPr>
              <w:pict w14:anchorId="1063B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v:imagedata r:id="rId9" o:title=""/>
                </v:shape>
              </w:pict>
            </w:r>
            <w:r>
              <w:rPr>
                <w:rFonts w:ascii="Arial" w:eastAsia="Arial" w:hAnsi="Arial" w:cs="Arial"/>
                <w:sz w:val="36"/>
                <w:szCs w:val="36"/>
              </w:rPr>
              <w:pict w14:anchorId="5C85ED32">
                <v:shape id="_x0000_i1026" type="#_x0000_t75" style="width:55pt;height:18pt">
                  <v:imagedata r:id="rId10" o:title=""/>
                </v:shape>
              </w:pict>
            </w:r>
            <w:r w:rsidR="003C0AFD">
              <w:rPr>
                <w:rFonts w:ascii="Arial" w:eastAsia="Arial" w:hAnsi="Arial" w:cs="Arial"/>
                <w:sz w:val="20"/>
                <w:szCs w:val="20"/>
              </w:rPr>
              <w:br/>
            </w:r>
          </w:p>
          <w:p w14:paraId="5AB50D83" w14:textId="739DB5A9" w:rsidR="00BB7748" w:rsidRPr="00BB7748" w:rsidRDefault="00BB7748">
            <w:pPr>
              <w:spacing w:after="120"/>
              <w:rPr>
                <w:rFonts w:ascii="Arial" w:eastAsia="Arial" w:hAnsi="Arial" w:cs="Arial"/>
                <w:b/>
                <w:bCs/>
                <w:sz w:val="20"/>
                <w:szCs w:val="20"/>
              </w:rPr>
            </w:pPr>
            <w:r>
              <w:rPr>
                <w:rFonts w:ascii="Arial" w:eastAsia="Arial" w:hAnsi="Arial" w:cs="Arial"/>
                <w:b/>
                <w:bCs/>
                <w:sz w:val="20"/>
                <w:szCs w:val="20"/>
              </w:rPr>
              <w:t xml:space="preserve">*Please read </w:t>
            </w:r>
            <w:hyperlink w:anchor="_FOR_GUIDED_TOURS" w:history="1">
              <w:r w:rsidRPr="00BB7748">
                <w:rPr>
                  <w:rStyle w:val="Hyperlink"/>
                  <w:rFonts w:ascii="Arial" w:eastAsia="Arial" w:hAnsi="Arial" w:cs="Arial"/>
                  <w:b/>
                  <w:bCs/>
                  <w:sz w:val="20"/>
                  <w:szCs w:val="20"/>
                </w:rPr>
                <w:t>guidelines</w:t>
              </w:r>
            </w:hyperlink>
            <w:r>
              <w:rPr>
                <w:rFonts w:ascii="Arial" w:eastAsia="Arial" w:hAnsi="Arial" w:cs="Arial"/>
                <w:b/>
                <w:bCs/>
                <w:sz w:val="20"/>
                <w:szCs w:val="20"/>
              </w:rPr>
              <w:t xml:space="preserve"> for guided tours on page 4</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14:paraId="6ED4529F" w14:textId="77777777" w:rsidR="005F1E82" w:rsidRDefault="003C0AFD">
            <w:pPr>
              <w:tabs>
                <w:tab w:val="left" w:pos="344"/>
              </w:tabs>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CCM Resources</w:t>
            </w:r>
          </w:p>
          <w:p w14:paraId="62729D83" w14:textId="77777777" w:rsidR="005F1E82" w:rsidRDefault="003C0AFD">
            <w:pPr>
              <w:tabs>
                <w:tab w:val="left" w:pos="344"/>
              </w:tabs>
              <w:rPr>
                <w:rFonts w:ascii="Arial" w:eastAsia="Arial" w:hAnsi="Arial" w:cs="Arial"/>
                <w:i/>
                <w:sz w:val="20"/>
                <w:szCs w:val="20"/>
              </w:rPr>
            </w:pPr>
            <w:r>
              <w:rPr>
                <w:rFonts w:ascii="Arial" w:eastAsia="Arial" w:hAnsi="Arial" w:cs="Arial"/>
                <w:i/>
                <w:sz w:val="20"/>
                <w:szCs w:val="20"/>
              </w:rPr>
              <w:t>Examples include:</w:t>
            </w:r>
          </w:p>
          <w:p w14:paraId="62119F40" w14:textId="77777777" w:rsidR="005F1E82" w:rsidRPr="00D56C9E" w:rsidRDefault="00D56C9E" w:rsidP="00D56C9E">
            <w:pPr>
              <w:numPr>
                <w:ilvl w:val="0"/>
                <w:numId w:val="6"/>
              </w:numPr>
              <w:pBdr>
                <w:top w:val="nil"/>
                <w:left w:val="nil"/>
                <w:bottom w:val="nil"/>
                <w:right w:val="nil"/>
                <w:between w:val="nil"/>
              </w:pBdr>
              <w:spacing w:after="120" w:line="276" w:lineRule="auto"/>
              <w:rPr>
                <w:rFonts w:ascii="Arial" w:eastAsia="Arial" w:hAnsi="Arial" w:cs="Arial"/>
                <w:i/>
                <w:color w:val="000000"/>
                <w:sz w:val="20"/>
                <w:szCs w:val="20"/>
              </w:rPr>
            </w:pPr>
            <w:r>
              <w:rPr>
                <w:rFonts w:ascii="Arial" w:eastAsia="Arial" w:hAnsi="Arial" w:cs="Arial"/>
                <w:color w:val="000000"/>
                <w:sz w:val="20"/>
                <w:szCs w:val="20"/>
              </w:rPr>
              <w:t>Education booklets (</w:t>
            </w:r>
            <w:r w:rsidR="003C0AFD">
              <w:rPr>
                <w:rFonts w:ascii="Arial" w:eastAsia="Arial" w:hAnsi="Arial" w:cs="Arial"/>
                <w:color w:val="000000"/>
                <w:sz w:val="20"/>
                <w:szCs w:val="20"/>
              </w:rPr>
              <w:t xml:space="preserve">please visit </w:t>
            </w:r>
            <w:r w:rsidR="003C0AFD">
              <w:rPr>
                <w:rFonts w:ascii="Arial" w:eastAsia="Arial" w:hAnsi="Arial" w:cs="Arial"/>
                <w:i/>
                <w:color w:val="0000FF"/>
                <w:sz w:val="20"/>
                <w:szCs w:val="20"/>
                <w:u w:val="single"/>
              </w:rPr>
              <w:t>go.gov.sg/CCM-schools</w:t>
            </w:r>
            <w:r w:rsidR="003C0AFD">
              <w:rPr>
                <w:rFonts w:ascii="Arial" w:eastAsia="Arial" w:hAnsi="Arial" w:cs="Arial"/>
                <w:color w:val="000000"/>
                <w:sz w:val="20"/>
                <w:szCs w:val="20"/>
              </w:rPr>
              <w:t xml:space="preserve"> to download</w:t>
            </w:r>
            <w:r w:rsidR="003C0AFD">
              <w:rPr>
                <w:rFonts w:eastAsia="Calibri"/>
                <w:color w:val="000000"/>
                <w:sz w:val="20"/>
                <w:szCs w:val="20"/>
              </w:rPr>
              <w:t>)</w:t>
            </w:r>
          </w:p>
          <w:p w14:paraId="59175355" w14:textId="77777777" w:rsidR="005F1E82" w:rsidRDefault="003C0AFD">
            <w:pPr>
              <w:tabs>
                <w:tab w:val="left" w:pos="344"/>
              </w:tabs>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Non - CCM Resources</w:t>
            </w:r>
          </w:p>
          <w:p w14:paraId="6EE4D219" w14:textId="77777777" w:rsidR="005F1E82" w:rsidRDefault="003C0AFD">
            <w:pPr>
              <w:spacing w:after="120"/>
              <w:rPr>
                <w:rFonts w:ascii="Arial" w:eastAsia="Arial" w:hAnsi="Arial" w:cs="Arial"/>
                <w:b/>
                <w:sz w:val="20"/>
                <w:szCs w:val="20"/>
              </w:rPr>
            </w:pPr>
            <w:r>
              <w:rPr>
                <w:rFonts w:ascii="Arial" w:eastAsia="Arial" w:hAnsi="Arial" w:cs="Arial"/>
                <w:i/>
                <w:sz w:val="20"/>
                <w:szCs w:val="20"/>
              </w:rPr>
              <w:t>e.g. worksheets produced by schools or external vendors</w:t>
            </w:r>
            <w:r>
              <w:rPr>
                <w:rFonts w:ascii="Arial" w:eastAsia="Arial" w:hAnsi="Arial" w:cs="Arial"/>
                <w:i/>
                <w:sz w:val="20"/>
                <w:szCs w:val="20"/>
              </w:rPr>
              <w:br/>
            </w:r>
            <w:r>
              <w:rPr>
                <w:rFonts w:ascii="Arial" w:eastAsia="Arial" w:hAnsi="Arial" w:cs="Arial"/>
                <w:i/>
                <w:sz w:val="20"/>
                <w:szCs w:val="20"/>
              </w:rPr>
              <w:br/>
            </w:r>
            <w:r>
              <w:rPr>
                <w:rFonts w:ascii="MS Gothic" w:eastAsia="MS Gothic" w:hAnsi="MS Gothic" w:cs="MS Gothic"/>
                <w:sz w:val="20"/>
                <w:szCs w:val="20"/>
              </w:rPr>
              <w:t>☐</w:t>
            </w:r>
            <w:r>
              <w:rPr>
                <w:rFonts w:ascii="Arial" w:eastAsia="Arial" w:hAnsi="Arial" w:cs="Arial"/>
                <w:sz w:val="20"/>
                <w:szCs w:val="20"/>
              </w:rPr>
              <w:t xml:space="preserve"> Nil</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B5CEA56" w14:textId="77777777" w:rsidR="005F1E82" w:rsidRDefault="003C0AFD">
            <w:pPr>
              <w:tabs>
                <w:tab w:val="left" w:pos="344"/>
              </w:tabs>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CCM Resources</w:t>
            </w:r>
          </w:p>
          <w:p w14:paraId="1696DCC1" w14:textId="77777777" w:rsidR="005F1E82" w:rsidRDefault="003C0AFD">
            <w:pPr>
              <w:tabs>
                <w:tab w:val="left" w:pos="344"/>
              </w:tabs>
              <w:rPr>
                <w:rFonts w:ascii="Arial" w:eastAsia="Arial" w:hAnsi="Arial" w:cs="Arial"/>
                <w:i/>
                <w:sz w:val="20"/>
                <w:szCs w:val="20"/>
              </w:rPr>
            </w:pPr>
            <w:r>
              <w:rPr>
                <w:rFonts w:ascii="Arial" w:eastAsia="Arial" w:hAnsi="Arial" w:cs="Arial"/>
                <w:i/>
                <w:sz w:val="20"/>
                <w:szCs w:val="20"/>
              </w:rPr>
              <w:t>Examples include:</w:t>
            </w:r>
          </w:p>
          <w:p w14:paraId="349FA717" w14:textId="77777777" w:rsidR="005F1E82" w:rsidRDefault="003C0AFD">
            <w:pPr>
              <w:numPr>
                <w:ilvl w:val="0"/>
                <w:numId w:val="6"/>
              </w:numPr>
              <w:pBdr>
                <w:top w:val="nil"/>
                <w:left w:val="nil"/>
                <w:bottom w:val="nil"/>
                <w:right w:val="nil"/>
                <w:between w:val="nil"/>
              </w:pBdr>
              <w:spacing w:after="120" w:line="276" w:lineRule="auto"/>
              <w:rPr>
                <w:rFonts w:ascii="Arial" w:eastAsia="Arial" w:hAnsi="Arial" w:cs="Arial"/>
                <w:i/>
                <w:color w:val="000000"/>
                <w:sz w:val="20"/>
                <w:szCs w:val="20"/>
              </w:rPr>
            </w:pPr>
            <w:r>
              <w:rPr>
                <w:rFonts w:ascii="Arial" w:eastAsia="Arial" w:hAnsi="Arial" w:cs="Arial"/>
                <w:color w:val="000000"/>
                <w:sz w:val="20"/>
                <w:szCs w:val="20"/>
              </w:rPr>
              <w:t xml:space="preserve">Education booklets </w:t>
            </w:r>
            <w:r>
              <w:rPr>
                <w:rFonts w:ascii="Arial" w:eastAsia="Arial" w:hAnsi="Arial" w:cs="Arial"/>
                <w:i/>
                <w:color w:val="000000"/>
                <w:sz w:val="20"/>
                <w:szCs w:val="20"/>
              </w:rPr>
              <w:t>(</w:t>
            </w:r>
            <w:r>
              <w:rPr>
                <w:rFonts w:ascii="Arial" w:eastAsia="Arial" w:hAnsi="Arial" w:cs="Arial"/>
                <w:color w:val="000000"/>
                <w:sz w:val="20"/>
                <w:szCs w:val="20"/>
              </w:rPr>
              <w:t xml:space="preserve">please visit </w:t>
            </w:r>
            <w:r>
              <w:rPr>
                <w:rFonts w:ascii="Arial" w:eastAsia="Arial" w:hAnsi="Arial" w:cs="Arial"/>
                <w:i/>
                <w:color w:val="0000FF"/>
                <w:sz w:val="20"/>
                <w:szCs w:val="20"/>
                <w:u w:val="single"/>
              </w:rPr>
              <w:t xml:space="preserve">go.gov.sg/CCM-schools </w:t>
            </w:r>
            <w:r>
              <w:rPr>
                <w:rFonts w:ascii="Arial" w:eastAsia="Arial" w:hAnsi="Arial" w:cs="Arial"/>
                <w:color w:val="000000"/>
                <w:sz w:val="20"/>
                <w:szCs w:val="20"/>
              </w:rPr>
              <w:t>to download</w:t>
            </w:r>
            <w:r>
              <w:rPr>
                <w:rFonts w:eastAsia="Calibri"/>
                <w:color w:val="000000"/>
                <w:sz w:val="20"/>
                <w:szCs w:val="20"/>
              </w:rPr>
              <w:t>)</w:t>
            </w:r>
          </w:p>
          <w:p w14:paraId="6BD9E210" w14:textId="77777777" w:rsidR="005F1E82" w:rsidRDefault="003C0AFD">
            <w:pPr>
              <w:tabs>
                <w:tab w:val="left" w:pos="344"/>
              </w:tabs>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Non - CCM Resources</w:t>
            </w:r>
          </w:p>
          <w:p w14:paraId="20C26F4F" w14:textId="77777777" w:rsidR="005F1E82" w:rsidRDefault="003C0AFD">
            <w:pPr>
              <w:tabs>
                <w:tab w:val="left" w:pos="344"/>
              </w:tabs>
              <w:rPr>
                <w:rFonts w:ascii="Arial" w:eastAsia="Arial" w:hAnsi="Arial" w:cs="Arial"/>
                <w:i/>
                <w:sz w:val="20"/>
                <w:szCs w:val="20"/>
              </w:rPr>
            </w:pPr>
            <w:r>
              <w:rPr>
                <w:rFonts w:ascii="Arial" w:eastAsia="Arial" w:hAnsi="Arial" w:cs="Arial"/>
                <w:i/>
                <w:sz w:val="20"/>
                <w:szCs w:val="20"/>
              </w:rPr>
              <w:t>e.g. worksheets produced by schools or external vendors</w:t>
            </w:r>
          </w:p>
          <w:p w14:paraId="5E34E7F7" w14:textId="77777777" w:rsidR="005F1E82" w:rsidRDefault="005F1E82">
            <w:pPr>
              <w:tabs>
                <w:tab w:val="left" w:pos="344"/>
              </w:tabs>
              <w:rPr>
                <w:rFonts w:ascii="Arial" w:eastAsia="Arial" w:hAnsi="Arial" w:cs="Arial"/>
                <w:i/>
                <w:sz w:val="20"/>
                <w:szCs w:val="20"/>
              </w:rPr>
            </w:pPr>
          </w:p>
          <w:p w14:paraId="2EB3C666" w14:textId="77777777" w:rsidR="005F1E82" w:rsidRDefault="003C0AFD">
            <w:pPr>
              <w:tabs>
                <w:tab w:val="left" w:pos="344"/>
              </w:tabs>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Nil</w:t>
            </w:r>
          </w:p>
        </w:tc>
      </w:tr>
      <w:tr w:rsidR="005F1E82" w14:paraId="52BE4808" w14:textId="77777777">
        <w:trPr>
          <w:trHeight w:val="193"/>
          <w:jc w:val="center"/>
        </w:trPr>
        <w:tc>
          <w:tcPr>
            <w:tcW w:w="3542" w:type="dxa"/>
            <w:tcBorders>
              <w:top w:val="single" w:sz="4" w:space="0" w:color="000000"/>
              <w:left w:val="nil"/>
              <w:bottom w:val="single" w:sz="4" w:space="0" w:color="000000"/>
              <w:right w:val="nil"/>
            </w:tcBorders>
            <w:shd w:val="clear" w:color="auto" w:fill="auto"/>
          </w:tcPr>
          <w:p w14:paraId="3D04D2AE" w14:textId="77777777" w:rsidR="005F1E82" w:rsidRDefault="005F1E82">
            <w:pPr>
              <w:spacing w:after="120"/>
              <w:rPr>
                <w:rFonts w:ascii="Arial" w:eastAsia="Arial" w:hAnsi="Arial" w:cs="Arial"/>
                <w:sz w:val="20"/>
                <w:szCs w:val="20"/>
              </w:rPr>
            </w:pPr>
          </w:p>
        </w:tc>
        <w:tc>
          <w:tcPr>
            <w:tcW w:w="3543" w:type="dxa"/>
            <w:gridSpan w:val="2"/>
            <w:tcBorders>
              <w:top w:val="single" w:sz="4" w:space="0" w:color="000000"/>
              <w:left w:val="nil"/>
              <w:bottom w:val="single" w:sz="4" w:space="0" w:color="000000"/>
              <w:right w:val="nil"/>
            </w:tcBorders>
            <w:shd w:val="clear" w:color="auto" w:fill="auto"/>
          </w:tcPr>
          <w:p w14:paraId="7D132091" w14:textId="77777777" w:rsidR="005F1E82" w:rsidRDefault="005F1E82">
            <w:pPr>
              <w:tabs>
                <w:tab w:val="left" w:pos="344"/>
              </w:tabs>
              <w:rPr>
                <w:rFonts w:ascii="Arial" w:eastAsia="Arial" w:hAnsi="Arial" w:cs="Arial"/>
                <w:b/>
                <w:sz w:val="20"/>
                <w:szCs w:val="20"/>
              </w:rPr>
            </w:pPr>
          </w:p>
        </w:tc>
        <w:tc>
          <w:tcPr>
            <w:tcW w:w="3543" w:type="dxa"/>
            <w:tcBorders>
              <w:top w:val="single" w:sz="4" w:space="0" w:color="000000"/>
              <w:left w:val="nil"/>
              <w:bottom w:val="single" w:sz="4" w:space="0" w:color="000000"/>
              <w:right w:val="nil"/>
            </w:tcBorders>
            <w:shd w:val="clear" w:color="auto" w:fill="auto"/>
          </w:tcPr>
          <w:p w14:paraId="61D56631" w14:textId="77777777" w:rsidR="005F1E82" w:rsidRDefault="005F1E82">
            <w:pPr>
              <w:tabs>
                <w:tab w:val="left" w:pos="344"/>
              </w:tabs>
              <w:rPr>
                <w:rFonts w:ascii="Arial" w:eastAsia="Arial" w:hAnsi="Arial" w:cs="Arial"/>
                <w:sz w:val="20"/>
                <w:szCs w:val="20"/>
              </w:rPr>
            </w:pPr>
          </w:p>
        </w:tc>
      </w:tr>
      <w:tr w:rsidR="005F1E82" w14:paraId="2B2BB084" w14:textId="77777777">
        <w:trPr>
          <w:trHeight w:val="392"/>
          <w:jc w:val="center"/>
        </w:trPr>
        <w:tc>
          <w:tcPr>
            <w:tcW w:w="5261" w:type="dxa"/>
            <w:gridSpan w:val="2"/>
            <w:tcBorders>
              <w:top w:val="single" w:sz="4" w:space="0" w:color="000000"/>
              <w:left w:val="single" w:sz="4" w:space="0" w:color="000000"/>
              <w:bottom w:val="single" w:sz="4" w:space="0" w:color="000000"/>
              <w:right w:val="single" w:sz="4" w:space="0" w:color="000000"/>
            </w:tcBorders>
            <w:shd w:val="clear" w:color="auto" w:fill="F2F2F2"/>
          </w:tcPr>
          <w:p w14:paraId="68DE39C3" w14:textId="77777777" w:rsidR="005F1E82" w:rsidRDefault="003C0AFD">
            <w:pPr>
              <w:tabs>
                <w:tab w:val="left" w:pos="188"/>
              </w:tabs>
              <w:spacing w:before="120"/>
              <w:rPr>
                <w:rFonts w:ascii="Arial" w:eastAsia="Arial" w:hAnsi="Arial" w:cs="Arial"/>
                <w:sz w:val="20"/>
                <w:szCs w:val="20"/>
              </w:rPr>
            </w:pPr>
            <w:r>
              <w:rPr>
                <w:rFonts w:ascii="Arial" w:eastAsia="Arial" w:hAnsi="Arial" w:cs="Arial"/>
                <w:b/>
                <w:sz w:val="20"/>
                <w:szCs w:val="20"/>
                <w:u w:val="single"/>
              </w:rPr>
              <w:t>Purpose</w:t>
            </w:r>
            <w:r>
              <w:rPr>
                <w:rFonts w:ascii="Arial" w:eastAsia="Arial" w:hAnsi="Arial" w:cs="Arial"/>
                <w:b/>
                <w:sz w:val="20"/>
                <w:szCs w:val="20"/>
              </w:rPr>
              <w:t xml:space="preserve"> </w:t>
            </w:r>
            <w:r>
              <w:rPr>
                <w:rFonts w:ascii="Arial" w:eastAsia="Arial" w:hAnsi="Arial" w:cs="Arial"/>
                <w:sz w:val="20"/>
                <w:szCs w:val="20"/>
              </w:rPr>
              <w:t xml:space="preserve">(Please </w:t>
            </w:r>
            <w:r>
              <w:rPr>
                <w:rFonts w:ascii="Symbol" w:eastAsia="Symbol" w:hAnsi="Symbol" w:cs="Symbol"/>
                <w:sz w:val="20"/>
                <w:szCs w:val="20"/>
              </w:rPr>
              <w:t>√</w:t>
            </w:r>
            <w:r>
              <w:rPr>
                <w:rFonts w:ascii="Arial" w:eastAsia="Arial" w:hAnsi="Arial" w:cs="Arial"/>
                <w:sz w:val="20"/>
                <w:szCs w:val="20"/>
              </w:rPr>
              <w:t xml:space="preserve"> one option):</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05AEC65" w14:textId="77777777" w:rsidR="005F1E82" w:rsidRDefault="005F1E82">
            <w:pPr>
              <w:tabs>
                <w:tab w:val="left" w:pos="344"/>
              </w:tabs>
              <w:spacing w:after="120"/>
              <w:rPr>
                <w:rFonts w:ascii="Arial" w:eastAsia="Arial" w:hAnsi="Arial" w:cs="Arial"/>
                <w:sz w:val="20"/>
                <w:szCs w:val="20"/>
              </w:rPr>
            </w:pPr>
          </w:p>
        </w:tc>
      </w:tr>
      <w:tr w:rsidR="005F1E82" w14:paraId="460AA93F" w14:textId="77777777">
        <w:trPr>
          <w:trHeight w:val="914"/>
          <w:jc w:val="center"/>
        </w:trPr>
        <w:tc>
          <w:tcPr>
            <w:tcW w:w="5261" w:type="dxa"/>
            <w:gridSpan w:val="2"/>
            <w:tcBorders>
              <w:top w:val="single" w:sz="4" w:space="0" w:color="000000"/>
              <w:left w:val="single" w:sz="4" w:space="0" w:color="000000"/>
              <w:bottom w:val="single" w:sz="4" w:space="0" w:color="000000"/>
              <w:right w:val="single" w:sz="4" w:space="0" w:color="000000"/>
            </w:tcBorders>
            <w:shd w:val="clear" w:color="auto" w:fill="auto"/>
          </w:tcPr>
          <w:p w14:paraId="461F78EA" w14:textId="77777777" w:rsidR="005F1E82" w:rsidRDefault="003C0AFD">
            <w:pPr>
              <w:tabs>
                <w:tab w:val="left" w:pos="344"/>
              </w:tabs>
              <w:spacing w:after="1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b/>
                <w:sz w:val="20"/>
                <w:szCs w:val="20"/>
              </w:rPr>
              <w:t xml:space="preserve"> </w:t>
            </w:r>
            <w:r>
              <w:rPr>
                <w:rFonts w:ascii="Arial" w:eastAsia="Arial" w:hAnsi="Arial" w:cs="Arial"/>
                <w:sz w:val="20"/>
                <w:szCs w:val="20"/>
              </w:rPr>
              <w:t xml:space="preserve">Field-based Learning (Social Studies, Primary) </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auto"/>
          </w:tcPr>
          <w:p w14:paraId="406E955B" w14:textId="77777777" w:rsidR="005F1E82" w:rsidRDefault="003C0AFD">
            <w:pPr>
              <w:tabs>
                <w:tab w:val="left" w:pos="344"/>
              </w:tabs>
              <w:spacing w:after="1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Learning Journey for other subjects (e.g. National Education, CCE, Art, Literature):</w:t>
            </w:r>
          </w:p>
          <w:p w14:paraId="6D64908F" w14:textId="77777777" w:rsidR="005F1E82" w:rsidRDefault="003C0AFD">
            <w:pPr>
              <w:tabs>
                <w:tab w:val="left" w:pos="344"/>
              </w:tabs>
              <w:spacing w:after="120"/>
              <w:rPr>
                <w:rFonts w:ascii="Arial" w:eastAsia="Arial" w:hAnsi="Arial" w:cs="Arial"/>
                <w:sz w:val="20"/>
                <w:szCs w:val="20"/>
              </w:rPr>
            </w:pPr>
            <w:r>
              <w:rPr>
                <w:rFonts w:ascii="Arial" w:eastAsia="Arial" w:hAnsi="Arial" w:cs="Arial"/>
                <w:i/>
                <w:sz w:val="16"/>
                <w:szCs w:val="16"/>
              </w:rPr>
              <w:t>(Please specify</w:t>
            </w:r>
            <w:r>
              <w:rPr>
                <w:rFonts w:ascii="Arial" w:eastAsia="Arial" w:hAnsi="Arial" w:cs="Arial"/>
                <w:sz w:val="16"/>
                <w:szCs w:val="16"/>
              </w:rPr>
              <w:t>)</w:t>
            </w:r>
            <w:r>
              <w:rPr>
                <w:rFonts w:ascii="Arial" w:eastAsia="Arial" w:hAnsi="Arial" w:cs="Arial"/>
                <w:sz w:val="20"/>
                <w:szCs w:val="20"/>
              </w:rPr>
              <w:t xml:space="preserve">  </w:t>
            </w:r>
          </w:p>
        </w:tc>
      </w:tr>
      <w:tr w:rsidR="005F1E82" w14:paraId="68B08596" w14:textId="77777777">
        <w:trPr>
          <w:trHeight w:val="699"/>
          <w:jc w:val="center"/>
        </w:trPr>
        <w:tc>
          <w:tcPr>
            <w:tcW w:w="5261" w:type="dxa"/>
            <w:gridSpan w:val="2"/>
            <w:tcBorders>
              <w:top w:val="single" w:sz="4" w:space="0" w:color="000000"/>
              <w:left w:val="single" w:sz="4" w:space="0" w:color="000000"/>
              <w:bottom w:val="single" w:sz="4" w:space="0" w:color="000000"/>
              <w:right w:val="single" w:sz="4" w:space="0" w:color="000000"/>
            </w:tcBorders>
            <w:shd w:val="clear" w:color="auto" w:fill="auto"/>
          </w:tcPr>
          <w:p w14:paraId="220BB3ED" w14:textId="77777777" w:rsidR="005F1E82" w:rsidRDefault="003C0AFD">
            <w:pPr>
              <w:tabs>
                <w:tab w:val="left" w:pos="344"/>
              </w:tabs>
              <w:spacing w:after="1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b/>
                <w:sz w:val="20"/>
                <w:szCs w:val="20"/>
              </w:rPr>
              <w:t xml:space="preserve"> </w:t>
            </w:r>
            <w:r>
              <w:rPr>
                <w:rFonts w:ascii="Arial" w:eastAsia="Arial" w:hAnsi="Arial" w:cs="Arial"/>
                <w:sz w:val="20"/>
                <w:szCs w:val="20"/>
              </w:rPr>
              <w:t>Total Defence Day</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auto"/>
          </w:tcPr>
          <w:p w14:paraId="36023D00" w14:textId="77777777" w:rsidR="005F1E82" w:rsidRDefault="003C0AFD">
            <w:pPr>
              <w:tabs>
                <w:tab w:val="left" w:pos="344"/>
              </w:tabs>
              <w:spacing w:after="1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CCA Outing: </w:t>
            </w:r>
            <w:bookmarkStart w:id="6" w:name="bookmark=id.3dy6vkm" w:colFirst="0" w:colLast="0"/>
            <w:bookmarkEnd w:id="6"/>
            <w:r>
              <w:rPr>
                <w:rFonts w:ascii="Arial" w:eastAsia="Arial" w:hAnsi="Arial" w:cs="Arial"/>
                <w:sz w:val="20"/>
                <w:szCs w:val="20"/>
              </w:rPr>
              <w:t>     </w:t>
            </w:r>
          </w:p>
          <w:p w14:paraId="0EEB01CB" w14:textId="77777777" w:rsidR="005F1E82" w:rsidRDefault="003C0AFD">
            <w:pPr>
              <w:tabs>
                <w:tab w:val="left" w:pos="344"/>
              </w:tabs>
              <w:spacing w:after="120"/>
              <w:rPr>
                <w:rFonts w:ascii="Arial" w:eastAsia="Arial" w:hAnsi="Arial" w:cs="Arial"/>
                <w:sz w:val="20"/>
                <w:szCs w:val="20"/>
              </w:rPr>
            </w:pPr>
            <w:r>
              <w:rPr>
                <w:rFonts w:ascii="Arial" w:eastAsia="Arial" w:hAnsi="Arial" w:cs="Arial"/>
                <w:i/>
                <w:sz w:val="20"/>
                <w:szCs w:val="20"/>
              </w:rPr>
              <w:t xml:space="preserve"> </w:t>
            </w:r>
            <w:r>
              <w:rPr>
                <w:rFonts w:ascii="Arial" w:eastAsia="Arial" w:hAnsi="Arial" w:cs="Arial"/>
                <w:i/>
                <w:sz w:val="16"/>
                <w:szCs w:val="16"/>
              </w:rPr>
              <w:t>(Please specify</w:t>
            </w:r>
            <w:r>
              <w:rPr>
                <w:rFonts w:ascii="Arial" w:eastAsia="Arial" w:hAnsi="Arial" w:cs="Arial"/>
                <w:sz w:val="16"/>
                <w:szCs w:val="16"/>
              </w:rPr>
              <w:t xml:space="preserve">) </w:t>
            </w:r>
            <w:r>
              <w:rPr>
                <w:rFonts w:ascii="Arial" w:eastAsia="Arial" w:hAnsi="Arial" w:cs="Arial"/>
                <w:sz w:val="20"/>
                <w:szCs w:val="20"/>
              </w:rPr>
              <w:t xml:space="preserve"> </w:t>
            </w:r>
          </w:p>
        </w:tc>
      </w:tr>
      <w:tr w:rsidR="005F1E82" w14:paraId="6DEA5A0F" w14:textId="77777777">
        <w:trPr>
          <w:trHeight w:val="660"/>
          <w:jc w:val="center"/>
        </w:trPr>
        <w:tc>
          <w:tcPr>
            <w:tcW w:w="5261" w:type="dxa"/>
            <w:gridSpan w:val="2"/>
            <w:tcBorders>
              <w:top w:val="single" w:sz="4" w:space="0" w:color="000000"/>
              <w:left w:val="single" w:sz="4" w:space="0" w:color="000000"/>
              <w:bottom w:val="single" w:sz="4" w:space="0" w:color="000000"/>
              <w:right w:val="single" w:sz="4" w:space="0" w:color="000000"/>
            </w:tcBorders>
            <w:shd w:val="clear" w:color="auto" w:fill="auto"/>
          </w:tcPr>
          <w:p w14:paraId="5701B836" w14:textId="77777777" w:rsidR="005F1E82" w:rsidRDefault="003C0AFD">
            <w:pPr>
              <w:tabs>
                <w:tab w:val="left" w:pos="344"/>
              </w:tabs>
              <w:spacing w:after="120"/>
              <w:rPr>
                <w:rFonts w:ascii="Arial" w:eastAsia="Arial" w:hAnsi="Arial" w:cs="Arial"/>
                <w:b/>
                <w:sz w:val="20"/>
                <w:szCs w:val="20"/>
              </w:rPr>
            </w:pPr>
            <w:r>
              <w:rPr>
                <w:rFonts w:ascii="MS Gothic" w:eastAsia="MS Gothic" w:hAnsi="MS Gothic" w:cs="MS Gothic"/>
                <w:sz w:val="20"/>
                <w:szCs w:val="20"/>
              </w:rPr>
              <w:t>☐</w:t>
            </w:r>
            <w:r>
              <w:rPr>
                <w:rFonts w:ascii="Arial" w:eastAsia="Arial" w:hAnsi="Arial" w:cs="Arial"/>
                <w:sz w:val="20"/>
                <w:szCs w:val="20"/>
              </w:rPr>
              <w:t xml:space="preserve"> Historical Investigation (History, Secondary)</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auto"/>
          </w:tcPr>
          <w:p w14:paraId="7804DEF5" w14:textId="77777777" w:rsidR="005F1E82" w:rsidRDefault="003C0AFD">
            <w:pPr>
              <w:tabs>
                <w:tab w:val="left" w:pos="344"/>
              </w:tabs>
              <w:spacing w:after="120"/>
              <w:rPr>
                <w:rFonts w:ascii="Arial" w:eastAsia="Arial" w:hAnsi="Arial" w:cs="Arial"/>
                <w:b/>
                <w:sz w:val="20"/>
                <w:szCs w:val="20"/>
              </w:rPr>
            </w:pPr>
            <w:r>
              <w:rPr>
                <w:rFonts w:ascii="MS Gothic" w:eastAsia="MS Gothic" w:hAnsi="MS Gothic" w:cs="MS Gothic"/>
                <w:sz w:val="20"/>
                <w:szCs w:val="20"/>
              </w:rPr>
              <w:t>☐</w:t>
            </w:r>
            <w:r>
              <w:rPr>
                <w:rFonts w:ascii="Arial" w:eastAsia="Arial" w:hAnsi="Arial" w:cs="Arial"/>
                <w:sz w:val="20"/>
                <w:szCs w:val="20"/>
              </w:rPr>
              <w:t xml:space="preserve"> Post-examination Learning Journey</w:t>
            </w:r>
          </w:p>
        </w:tc>
      </w:tr>
      <w:tr w:rsidR="005F1E82" w14:paraId="3C7A1E90" w14:textId="77777777">
        <w:trPr>
          <w:trHeight w:val="810"/>
          <w:jc w:val="center"/>
        </w:trPr>
        <w:tc>
          <w:tcPr>
            <w:tcW w:w="5261" w:type="dxa"/>
            <w:gridSpan w:val="2"/>
            <w:tcBorders>
              <w:top w:val="single" w:sz="4" w:space="0" w:color="000000"/>
              <w:left w:val="single" w:sz="4" w:space="0" w:color="000000"/>
              <w:bottom w:val="single" w:sz="4" w:space="0" w:color="000000"/>
              <w:right w:val="single" w:sz="4" w:space="0" w:color="000000"/>
            </w:tcBorders>
            <w:shd w:val="clear" w:color="auto" w:fill="auto"/>
          </w:tcPr>
          <w:p w14:paraId="528DD16E" w14:textId="77777777" w:rsidR="005F1E82" w:rsidRDefault="003C0AFD">
            <w:pPr>
              <w:tabs>
                <w:tab w:val="left" w:pos="188"/>
              </w:tabs>
              <w:spacing w:before="1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Others:</w:t>
            </w:r>
            <w:bookmarkStart w:id="7" w:name="bookmark=kix.eayiw8enol2f" w:colFirst="0" w:colLast="0"/>
            <w:bookmarkEnd w:id="7"/>
            <w:r>
              <w:rPr>
                <w:rFonts w:ascii="Arial" w:eastAsia="Arial" w:hAnsi="Arial" w:cs="Arial"/>
                <w:sz w:val="20"/>
                <w:szCs w:val="20"/>
              </w:rPr>
              <w:t> </w:t>
            </w:r>
          </w:p>
          <w:p w14:paraId="25A85D07" w14:textId="77777777" w:rsidR="005F1E82" w:rsidRDefault="003C0AFD">
            <w:pPr>
              <w:tabs>
                <w:tab w:val="left" w:pos="188"/>
              </w:tabs>
              <w:spacing w:before="120"/>
              <w:rPr>
                <w:rFonts w:ascii="Arial" w:eastAsia="Arial" w:hAnsi="Arial" w:cs="Arial"/>
                <w:b/>
                <w:sz w:val="16"/>
                <w:szCs w:val="16"/>
              </w:rPr>
            </w:pPr>
            <w:r>
              <w:rPr>
                <w:rFonts w:ascii="Arial" w:eastAsia="Arial" w:hAnsi="Arial" w:cs="Arial"/>
                <w:i/>
                <w:sz w:val="16"/>
                <w:szCs w:val="16"/>
              </w:rPr>
              <w:t>(Please specify)</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auto"/>
          </w:tcPr>
          <w:p w14:paraId="470596E1" w14:textId="77777777" w:rsidR="005F1E82" w:rsidRDefault="005F1E82">
            <w:pPr>
              <w:tabs>
                <w:tab w:val="left" w:pos="344"/>
              </w:tabs>
              <w:spacing w:after="120"/>
              <w:rPr>
                <w:rFonts w:ascii="Arial" w:eastAsia="Arial" w:hAnsi="Arial" w:cs="Arial"/>
                <w:b/>
                <w:sz w:val="20"/>
                <w:szCs w:val="20"/>
              </w:rPr>
            </w:pPr>
          </w:p>
        </w:tc>
      </w:tr>
    </w:tbl>
    <w:p w14:paraId="33F35893" w14:textId="77777777" w:rsidR="005F1E82" w:rsidRDefault="005F1E82">
      <w:pPr>
        <w:rPr>
          <w:rFonts w:ascii="Arial" w:eastAsia="Arial" w:hAnsi="Arial" w:cs="Arial"/>
          <w:b/>
          <w:color w:val="000000"/>
          <w:sz w:val="20"/>
          <w:szCs w:val="20"/>
        </w:rPr>
      </w:pPr>
      <w:bookmarkStart w:id="8" w:name="bookmark=id.4d34og8" w:colFirst="0" w:colLast="0"/>
      <w:bookmarkEnd w:id="8"/>
    </w:p>
    <w:p w14:paraId="1999C636" w14:textId="77777777" w:rsidR="005F1E82" w:rsidRDefault="005F1E82">
      <w:pPr>
        <w:rPr>
          <w:rFonts w:ascii="Arial" w:eastAsia="Arial" w:hAnsi="Arial" w:cs="Arial"/>
          <w:color w:val="000000"/>
          <w:sz w:val="20"/>
          <w:szCs w:val="20"/>
        </w:rPr>
      </w:pPr>
    </w:p>
    <w:p w14:paraId="41711FB0" w14:textId="77777777" w:rsidR="007C0AD3" w:rsidRDefault="007C0AD3">
      <w:pPr>
        <w:rPr>
          <w:rFonts w:ascii="Arial" w:eastAsia="Arial" w:hAnsi="Arial" w:cs="Arial"/>
          <w:color w:val="000000"/>
          <w:sz w:val="20"/>
          <w:szCs w:val="20"/>
        </w:rPr>
      </w:pPr>
    </w:p>
    <w:p w14:paraId="4EBD70AF" w14:textId="77777777" w:rsidR="007C0AD3" w:rsidRDefault="007C0AD3">
      <w:pPr>
        <w:rPr>
          <w:rFonts w:ascii="Arial" w:eastAsia="Arial" w:hAnsi="Arial" w:cs="Arial"/>
          <w:color w:val="000000"/>
          <w:sz w:val="20"/>
          <w:szCs w:val="20"/>
        </w:rPr>
      </w:pPr>
    </w:p>
    <w:p w14:paraId="0481E031" w14:textId="77777777" w:rsidR="007C0AD3" w:rsidRDefault="007C0AD3">
      <w:pPr>
        <w:rPr>
          <w:rFonts w:ascii="Arial" w:eastAsia="Arial" w:hAnsi="Arial" w:cs="Arial"/>
          <w:color w:val="000000"/>
          <w:sz w:val="20"/>
          <w:szCs w:val="20"/>
        </w:rPr>
      </w:pPr>
    </w:p>
    <w:p w14:paraId="76887DE7" w14:textId="77777777" w:rsidR="007C0AD3" w:rsidRDefault="007C0AD3">
      <w:pPr>
        <w:rPr>
          <w:rFonts w:ascii="Arial" w:eastAsia="Arial" w:hAnsi="Arial" w:cs="Arial"/>
          <w:color w:val="000000"/>
          <w:sz w:val="20"/>
          <w:szCs w:val="20"/>
        </w:rPr>
      </w:pPr>
    </w:p>
    <w:tbl>
      <w:tblPr>
        <w:tblStyle w:val="a6"/>
        <w:tblW w:w="107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0"/>
        <w:gridCol w:w="4155"/>
      </w:tblGrid>
      <w:tr w:rsidR="005F1E82" w14:paraId="3849564F" w14:textId="77777777">
        <w:trPr>
          <w:trHeight w:val="364"/>
        </w:trPr>
        <w:tc>
          <w:tcPr>
            <w:tcW w:w="6630" w:type="dxa"/>
          </w:tcPr>
          <w:p w14:paraId="3B55D20B" w14:textId="77777777" w:rsidR="005F1E82" w:rsidRDefault="003C0AFD">
            <w:pPr>
              <w:spacing w:after="200" w:line="276" w:lineRule="auto"/>
              <w:rPr>
                <w:rFonts w:ascii="Arial" w:eastAsia="Arial" w:hAnsi="Arial" w:cs="Arial"/>
                <w:color w:val="000000"/>
                <w:sz w:val="20"/>
                <w:szCs w:val="20"/>
              </w:rPr>
            </w:pPr>
            <w:r>
              <w:rPr>
                <w:rFonts w:ascii="Arial" w:eastAsia="Arial" w:hAnsi="Arial" w:cs="Arial"/>
                <w:b/>
                <w:sz w:val="20"/>
                <w:szCs w:val="20"/>
              </w:rPr>
              <w:t>Gallery Admission</w:t>
            </w:r>
          </w:p>
        </w:tc>
        <w:tc>
          <w:tcPr>
            <w:tcW w:w="4155" w:type="dxa"/>
          </w:tcPr>
          <w:p w14:paraId="6667D453" w14:textId="77777777" w:rsidR="005F1E82" w:rsidRDefault="003C0AFD">
            <w:pPr>
              <w:rPr>
                <w:rFonts w:ascii="Arial" w:eastAsia="Arial" w:hAnsi="Arial" w:cs="Arial"/>
                <w:b/>
                <w:color w:val="000000"/>
                <w:sz w:val="20"/>
                <w:szCs w:val="20"/>
              </w:rPr>
            </w:pPr>
            <w:r>
              <w:rPr>
                <w:rFonts w:ascii="Arial" w:eastAsia="Arial" w:hAnsi="Arial" w:cs="Arial"/>
                <w:b/>
                <w:sz w:val="20"/>
                <w:szCs w:val="20"/>
              </w:rPr>
              <w:t>Admission Fees</w:t>
            </w:r>
          </w:p>
        </w:tc>
      </w:tr>
      <w:tr w:rsidR="005F1E82" w14:paraId="2210A0E4" w14:textId="77777777">
        <w:tc>
          <w:tcPr>
            <w:tcW w:w="6630" w:type="dxa"/>
          </w:tcPr>
          <w:p w14:paraId="7080EC96" w14:textId="77777777" w:rsidR="005F1E82" w:rsidRDefault="003C0AFD">
            <w:pPr>
              <w:rPr>
                <w:rFonts w:ascii="Arial" w:eastAsia="Arial" w:hAnsi="Arial" w:cs="Arial"/>
                <w:color w:val="000000"/>
                <w:sz w:val="20"/>
                <w:szCs w:val="20"/>
              </w:rPr>
            </w:pPr>
            <w:r>
              <w:rPr>
                <w:rFonts w:ascii="Arial" w:eastAsia="Arial" w:hAnsi="Arial" w:cs="Arial"/>
                <w:color w:val="000000"/>
                <w:sz w:val="20"/>
                <w:szCs w:val="20"/>
              </w:rPr>
              <w:t>All students/ teachers/ staff</w:t>
            </w:r>
          </w:p>
          <w:p w14:paraId="1D01392B" w14:textId="77777777" w:rsidR="005F1E82" w:rsidRDefault="003C0AFD">
            <w:pPr>
              <w:numPr>
                <w:ilvl w:val="0"/>
                <w:numId w:val="7"/>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From 100% Govt Schools</w:t>
            </w:r>
            <w:r>
              <w:rPr>
                <w:rFonts w:ascii="Arial" w:eastAsia="Arial" w:hAnsi="Arial" w:cs="Arial"/>
                <w:i/>
                <w:color w:val="000000"/>
                <w:sz w:val="20"/>
                <w:szCs w:val="20"/>
              </w:rPr>
              <w:t xml:space="preserve"> (Pri, Sec, ITE, JC, Polytechnic, NAFA &amp; LaSalle)</w:t>
            </w:r>
          </w:p>
          <w:p w14:paraId="52FAF811" w14:textId="77777777" w:rsidR="005F1E82" w:rsidRDefault="003C0AFD">
            <w:pPr>
              <w:numPr>
                <w:ilvl w:val="0"/>
                <w:numId w:val="7"/>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From Government-Aided Schools/Independent Local Schools </w:t>
            </w:r>
            <w:r>
              <w:rPr>
                <w:rFonts w:ascii="Arial" w:eastAsia="Arial" w:hAnsi="Arial" w:cs="Arial"/>
                <w:i/>
                <w:color w:val="000000"/>
                <w:sz w:val="20"/>
                <w:szCs w:val="20"/>
              </w:rPr>
              <w:t>(e.g. Hwa Chong School Institution, Anglo-Chinese School, Singapore Sports School, SOTA)</w:t>
            </w:r>
          </w:p>
          <w:p w14:paraId="010B8F07" w14:textId="77777777" w:rsidR="005F1E82" w:rsidRDefault="003C0AFD">
            <w:pPr>
              <w:numPr>
                <w:ilvl w:val="0"/>
                <w:numId w:val="7"/>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From Singapore Universities </w:t>
            </w:r>
            <w:r>
              <w:rPr>
                <w:rFonts w:ascii="Arial" w:eastAsia="Arial" w:hAnsi="Arial" w:cs="Arial"/>
                <w:i/>
                <w:color w:val="000000"/>
                <w:sz w:val="20"/>
                <w:szCs w:val="20"/>
              </w:rPr>
              <w:t>(NTU, NUS, SMU, SUTD, SIT, SUSS, NIE)</w:t>
            </w:r>
          </w:p>
          <w:p w14:paraId="337AB3C5" w14:textId="77777777" w:rsidR="005F1E82" w:rsidRDefault="003C0AFD">
            <w:pPr>
              <w:numPr>
                <w:ilvl w:val="0"/>
                <w:numId w:val="7"/>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Who are Singapore Citizens or Permanent Residents of Singapore</w:t>
            </w:r>
          </w:p>
          <w:p w14:paraId="054F5733" w14:textId="77777777" w:rsidR="005F1E82" w:rsidRDefault="003C0AFD">
            <w:pPr>
              <w:numPr>
                <w:ilvl w:val="0"/>
                <w:numId w:val="7"/>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6 years old and below</w:t>
            </w:r>
          </w:p>
        </w:tc>
        <w:tc>
          <w:tcPr>
            <w:tcW w:w="4155" w:type="dxa"/>
          </w:tcPr>
          <w:p w14:paraId="4FD0FB35" w14:textId="77777777" w:rsidR="005F1E82" w:rsidRDefault="003C0AFD">
            <w:pPr>
              <w:rPr>
                <w:rFonts w:ascii="Arial" w:eastAsia="Arial" w:hAnsi="Arial" w:cs="Arial"/>
                <w:color w:val="000000"/>
                <w:sz w:val="20"/>
                <w:szCs w:val="20"/>
              </w:rPr>
            </w:pPr>
            <w:r>
              <w:rPr>
                <w:rFonts w:ascii="Arial" w:eastAsia="Arial" w:hAnsi="Arial" w:cs="Arial"/>
                <w:color w:val="000000"/>
                <w:sz w:val="20"/>
                <w:szCs w:val="20"/>
              </w:rPr>
              <w:t>Free</w:t>
            </w:r>
          </w:p>
          <w:p w14:paraId="1F4200E0" w14:textId="77777777" w:rsidR="005F1E82" w:rsidRDefault="005F1E82">
            <w:pPr>
              <w:rPr>
                <w:rFonts w:ascii="Arial" w:eastAsia="Arial" w:hAnsi="Arial" w:cs="Arial"/>
                <w:color w:val="000000"/>
                <w:sz w:val="20"/>
                <w:szCs w:val="20"/>
              </w:rPr>
            </w:pPr>
          </w:p>
          <w:p w14:paraId="422860A6" w14:textId="77777777" w:rsidR="005F1E82" w:rsidRDefault="003C0AFD">
            <w:pPr>
              <w:rPr>
                <w:rFonts w:ascii="Arial" w:eastAsia="Arial" w:hAnsi="Arial" w:cs="Arial"/>
                <w:i/>
                <w:color w:val="000000"/>
                <w:sz w:val="20"/>
                <w:szCs w:val="20"/>
              </w:rPr>
            </w:pPr>
            <w:r>
              <w:rPr>
                <w:rFonts w:ascii="Arial" w:eastAsia="Arial" w:hAnsi="Arial" w:cs="Arial"/>
                <w:i/>
                <w:color w:val="000000"/>
                <w:sz w:val="18"/>
                <w:szCs w:val="18"/>
              </w:rPr>
              <w:t>*Includes non-Citizen and non-Permanent Residents attending the school</w:t>
            </w:r>
          </w:p>
        </w:tc>
      </w:tr>
      <w:tr w:rsidR="005F1E82" w14:paraId="47AB860D" w14:textId="77777777">
        <w:trPr>
          <w:trHeight w:val="1703"/>
        </w:trPr>
        <w:tc>
          <w:tcPr>
            <w:tcW w:w="6630" w:type="dxa"/>
          </w:tcPr>
          <w:p w14:paraId="72F90379" w14:textId="77777777" w:rsidR="005F1E82" w:rsidRDefault="003C0AFD">
            <w:pPr>
              <w:rPr>
                <w:rFonts w:ascii="Arial" w:eastAsia="Arial" w:hAnsi="Arial" w:cs="Arial"/>
                <w:color w:val="000000"/>
                <w:sz w:val="20"/>
                <w:szCs w:val="20"/>
              </w:rPr>
            </w:pPr>
            <w:r>
              <w:rPr>
                <w:rFonts w:ascii="Arial" w:eastAsia="Arial" w:hAnsi="Arial" w:cs="Arial"/>
                <w:color w:val="000000"/>
                <w:sz w:val="20"/>
                <w:szCs w:val="20"/>
              </w:rPr>
              <w:t>Non-Citizen and Non-Permanent Resident students, teachers and staff attending</w:t>
            </w:r>
          </w:p>
          <w:p w14:paraId="56071F15" w14:textId="77777777" w:rsidR="005F1E82" w:rsidRDefault="003C0AFD">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Private Schools </w:t>
            </w:r>
            <w:r>
              <w:rPr>
                <w:rFonts w:ascii="Arial" w:eastAsia="Arial" w:hAnsi="Arial" w:cs="Arial"/>
                <w:i/>
                <w:color w:val="000000"/>
                <w:sz w:val="20"/>
                <w:szCs w:val="20"/>
              </w:rPr>
              <w:t>(e.g. Kaplan, SIM, MDIS, LaSalle International)</w:t>
            </w:r>
          </w:p>
          <w:p w14:paraId="6A4058A5" w14:textId="77777777" w:rsidR="005F1E82" w:rsidRDefault="003C0AFD">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Foreign Schools</w:t>
            </w:r>
          </w:p>
          <w:p w14:paraId="4195A0FC" w14:textId="77777777" w:rsidR="005F1E82" w:rsidRDefault="003C0AFD">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International Schools </w:t>
            </w:r>
          </w:p>
        </w:tc>
        <w:tc>
          <w:tcPr>
            <w:tcW w:w="4155" w:type="dxa"/>
          </w:tcPr>
          <w:p w14:paraId="244DC4BB" w14:textId="77777777" w:rsidR="005F1E82" w:rsidRDefault="003C0AFD">
            <w:pPr>
              <w:rPr>
                <w:rFonts w:ascii="Arial" w:eastAsia="Arial" w:hAnsi="Arial" w:cs="Arial"/>
                <w:color w:val="000000"/>
                <w:sz w:val="20"/>
                <w:szCs w:val="20"/>
              </w:rPr>
            </w:pPr>
            <w:r>
              <w:rPr>
                <w:rFonts w:ascii="Arial" w:eastAsia="Arial" w:hAnsi="Arial" w:cs="Arial"/>
                <w:color w:val="000000"/>
                <w:sz w:val="20"/>
                <w:szCs w:val="20"/>
              </w:rPr>
              <w:t>Concession fee of $</w:t>
            </w:r>
            <w:r>
              <w:rPr>
                <w:rFonts w:ascii="Arial" w:eastAsia="Arial" w:hAnsi="Arial" w:cs="Arial"/>
                <w:sz w:val="20"/>
                <w:szCs w:val="20"/>
              </w:rPr>
              <w:t>5</w:t>
            </w:r>
            <w:r>
              <w:rPr>
                <w:rFonts w:ascii="Arial" w:eastAsia="Arial" w:hAnsi="Arial" w:cs="Arial"/>
                <w:color w:val="000000"/>
                <w:sz w:val="20"/>
                <w:szCs w:val="20"/>
              </w:rPr>
              <w:t>/pax for students</w:t>
            </w:r>
          </w:p>
          <w:p w14:paraId="568103F6" w14:textId="77777777" w:rsidR="005F1E82" w:rsidRDefault="005F1E82">
            <w:pPr>
              <w:rPr>
                <w:rFonts w:ascii="Arial" w:eastAsia="Arial" w:hAnsi="Arial" w:cs="Arial"/>
                <w:color w:val="000000"/>
                <w:sz w:val="18"/>
                <w:szCs w:val="18"/>
              </w:rPr>
            </w:pPr>
          </w:p>
          <w:p w14:paraId="2E81DFE4" w14:textId="77777777" w:rsidR="005F1E82" w:rsidRDefault="003C0AFD">
            <w:pPr>
              <w:rPr>
                <w:rFonts w:ascii="Arial" w:eastAsia="Arial" w:hAnsi="Arial" w:cs="Arial"/>
                <w:color w:val="000000"/>
                <w:sz w:val="20"/>
                <w:szCs w:val="20"/>
              </w:rPr>
            </w:pPr>
            <w:r>
              <w:rPr>
                <w:rFonts w:ascii="Arial" w:eastAsia="Arial" w:hAnsi="Arial" w:cs="Arial"/>
                <w:color w:val="000000"/>
                <w:sz w:val="20"/>
                <w:szCs w:val="20"/>
              </w:rPr>
              <w:t>Standard adult fee of $</w:t>
            </w:r>
            <w:r>
              <w:rPr>
                <w:rFonts w:ascii="Arial" w:eastAsia="Arial" w:hAnsi="Arial" w:cs="Arial"/>
                <w:sz w:val="20"/>
                <w:szCs w:val="20"/>
              </w:rPr>
              <w:t>8</w:t>
            </w:r>
            <w:r>
              <w:rPr>
                <w:rFonts w:ascii="Arial" w:eastAsia="Arial" w:hAnsi="Arial" w:cs="Arial"/>
                <w:color w:val="000000"/>
                <w:sz w:val="20"/>
                <w:szCs w:val="20"/>
              </w:rPr>
              <w:t>/pax for teachers and staff</w:t>
            </w:r>
          </w:p>
          <w:p w14:paraId="4776FA68" w14:textId="77777777" w:rsidR="005F1E82" w:rsidRDefault="005F1E82">
            <w:pPr>
              <w:rPr>
                <w:rFonts w:ascii="Arial" w:eastAsia="Arial" w:hAnsi="Arial" w:cs="Arial"/>
                <w:color w:val="000000"/>
                <w:sz w:val="18"/>
                <w:szCs w:val="18"/>
              </w:rPr>
            </w:pPr>
          </w:p>
          <w:p w14:paraId="3A7133AF" w14:textId="77777777" w:rsidR="005F1E82" w:rsidRDefault="003C0AFD">
            <w:pPr>
              <w:rPr>
                <w:rFonts w:ascii="Arial" w:eastAsia="Arial" w:hAnsi="Arial" w:cs="Arial"/>
                <w:i/>
                <w:color w:val="000000"/>
                <w:sz w:val="18"/>
                <w:szCs w:val="18"/>
              </w:rPr>
            </w:pPr>
            <w:r>
              <w:rPr>
                <w:rFonts w:ascii="Arial" w:eastAsia="Arial" w:hAnsi="Arial" w:cs="Arial"/>
                <w:i/>
                <w:color w:val="000000"/>
                <w:sz w:val="18"/>
                <w:szCs w:val="18"/>
              </w:rPr>
              <w:t>*Fees not applicable for citizens and Permanent Residents attending the school</w:t>
            </w:r>
          </w:p>
          <w:p w14:paraId="23D89A7D" w14:textId="77777777" w:rsidR="005F1E82" w:rsidRDefault="005F1E82">
            <w:pPr>
              <w:rPr>
                <w:rFonts w:ascii="Arial" w:eastAsia="Arial" w:hAnsi="Arial" w:cs="Arial"/>
                <w:color w:val="000000"/>
                <w:sz w:val="18"/>
                <w:szCs w:val="18"/>
              </w:rPr>
            </w:pPr>
          </w:p>
        </w:tc>
      </w:tr>
    </w:tbl>
    <w:p w14:paraId="1A4275FE" w14:textId="77777777" w:rsidR="005F1E82" w:rsidRDefault="005F1E82">
      <w:pPr>
        <w:spacing w:after="0" w:line="240" w:lineRule="auto"/>
        <w:rPr>
          <w:rFonts w:ascii="Arial" w:eastAsia="Arial" w:hAnsi="Arial" w:cs="Arial"/>
          <w:color w:val="000000"/>
          <w:sz w:val="20"/>
          <w:szCs w:val="20"/>
        </w:rPr>
      </w:pPr>
    </w:p>
    <w:p w14:paraId="44BB040C" w14:textId="18EEF4E0" w:rsidR="005F1E82" w:rsidRPr="00A3756F" w:rsidRDefault="003C0AFD" w:rsidP="00A3756F">
      <w:pPr>
        <w:ind w:left="-142"/>
        <w:rPr>
          <w:rFonts w:ascii="Arial" w:eastAsia="Arial" w:hAnsi="Arial" w:cs="Arial"/>
          <w:b/>
          <w:sz w:val="20"/>
          <w:szCs w:val="20"/>
        </w:rPr>
      </w:pPr>
      <w:r>
        <w:rPr>
          <w:rFonts w:ascii="Arial" w:eastAsia="Arial" w:hAnsi="Arial" w:cs="Arial"/>
          <w:b/>
          <w:sz w:val="20"/>
          <w:szCs w:val="20"/>
        </w:rPr>
        <w:t>Please note:</w:t>
      </w:r>
    </w:p>
    <w:p w14:paraId="559713C0" w14:textId="77777777" w:rsidR="005F1E82" w:rsidRDefault="003C0AFD">
      <w:pPr>
        <w:numPr>
          <w:ilvl w:val="0"/>
          <w:numId w:val="5"/>
        </w:numPr>
        <w:pBdr>
          <w:top w:val="nil"/>
          <w:left w:val="nil"/>
          <w:bottom w:val="nil"/>
          <w:right w:val="nil"/>
          <w:between w:val="nil"/>
        </w:pBdr>
        <w:spacing w:after="0" w:line="240" w:lineRule="auto"/>
        <w:ind w:left="284" w:hanging="426"/>
        <w:rPr>
          <w:rFonts w:ascii="Arial" w:eastAsia="Arial" w:hAnsi="Arial" w:cs="Arial"/>
          <w:color w:val="000000"/>
        </w:rPr>
      </w:pPr>
      <w:r>
        <w:rPr>
          <w:rFonts w:ascii="Arial" w:eastAsia="Arial" w:hAnsi="Arial" w:cs="Arial"/>
          <w:color w:val="000000"/>
          <w:sz w:val="20"/>
          <w:szCs w:val="20"/>
        </w:rPr>
        <w:t xml:space="preserve">For capacity control and to ensure that your students and other visitors have a fruitful visit to the museum, the museum may propose an alternate time for your school to visit the museum. If no prior booking has been made or no confirmation is provided </w:t>
      </w:r>
      <w:r>
        <w:rPr>
          <w:rFonts w:ascii="Arial" w:eastAsia="Arial" w:hAnsi="Arial" w:cs="Arial"/>
          <w:sz w:val="20"/>
          <w:szCs w:val="20"/>
        </w:rPr>
        <w:t>from</w:t>
      </w:r>
      <w:r>
        <w:rPr>
          <w:rFonts w:ascii="Arial" w:eastAsia="Arial" w:hAnsi="Arial" w:cs="Arial"/>
          <w:color w:val="000000"/>
          <w:sz w:val="20"/>
          <w:szCs w:val="20"/>
        </w:rPr>
        <w:t xml:space="preserve"> the museum, your group will not be allowed to enter the galleries until a later time for capacity control reasons.</w:t>
      </w:r>
      <w:r>
        <w:rPr>
          <w:rFonts w:ascii="Arial" w:eastAsia="Arial" w:hAnsi="Arial" w:cs="Arial"/>
          <w:color w:val="000000"/>
          <w:sz w:val="18"/>
          <w:szCs w:val="18"/>
        </w:rPr>
        <w:br/>
      </w:r>
    </w:p>
    <w:p w14:paraId="1FDD8551" w14:textId="77777777" w:rsidR="005F1E82" w:rsidRDefault="003C0AFD">
      <w:pPr>
        <w:numPr>
          <w:ilvl w:val="0"/>
          <w:numId w:val="5"/>
        </w:numPr>
        <w:pBdr>
          <w:top w:val="nil"/>
          <w:left w:val="nil"/>
          <w:bottom w:val="nil"/>
          <w:right w:val="nil"/>
          <w:between w:val="nil"/>
        </w:pBdr>
        <w:spacing w:after="0" w:line="240" w:lineRule="auto"/>
        <w:ind w:left="284" w:hanging="426"/>
        <w:jc w:val="both"/>
        <w:rPr>
          <w:rFonts w:ascii="Arial" w:eastAsia="Arial" w:hAnsi="Arial" w:cs="Arial"/>
          <w:color w:val="000000"/>
          <w:sz w:val="20"/>
          <w:szCs w:val="20"/>
        </w:rPr>
      </w:pPr>
      <w:r>
        <w:rPr>
          <w:rFonts w:ascii="Arial" w:eastAsia="Arial" w:hAnsi="Arial" w:cs="Arial"/>
          <w:color w:val="000000"/>
          <w:sz w:val="20"/>
          <w:szCs w:val="20"/>
        </w:rPr>
        <w:t>All cancellations or changes must be made in writing at least 5 working days in advance. A $50 administration fee will be levied for cancellations made less than 5 working days in advance or for no-shows.</w:t>
      </w:r>
    </w:p>
    <w:p w14:paraId="105042BB" w14:textId="77777777" w:rsidR="005F1E82" w:rsidRDefault="005F1E82">
      <w:pPr>
        <w:spacing w:after="0" w:line="240" w:lineRule="auto"/>
        <w:ind w:left="284" w:hanging="426"/>
        <w:jc w:val="both"/>
        <w:rPr>
          <w:rFonts w:ascii="Arial" w:eastAsia="Arial" w:hAnsi="Arial" w:cs="Arial"/>
          <w:sz w:val="20"/>
          <w:szCs w:val="20"/>
        </w:rPr>
      </w:pPr>
    </w:p>
    <w:p w14:paraId="721CAC4A" w14:textId="77777777" w:rsidR="005F1E82" w:rsidRDefault="003C0AFD">
      <w:pPr>
        <w:numPr>
          <w:ilvl w:val="0"/>
          <w:numId w:val="5"/>
        </w:numPr>
        <w:pBdr>
          <w:top w:val="nil"/>
          <w:left w:val="nil"/>
          <w:bottom w:val="nil"/>
          <w:right w:val="nil"/>
          <w:between w:val="nil"/>
        </w:pBdr>
        <w:spacing w:after="0" w:line="240" w:lineRule="auto"/>
        <w:ind w:left="284" w:hanging="426"/>
        <w:jc w:val="both"/>
        <w:rPr>
          <w:rFonts w:ascii="Arial" w:eastAsia="Arial" w:hAnsi="Arial" w:cs="Arial"/>
          <w:color w:val="000000"/>
          <w:sz w:val="20"/>
          <w:szCs w:val="20"/>
        </w:rPr>
      </w:pPr>
      <w:r>
        <w:rPr>
          <w:rFonts w:ascii="Arial" w:eastAsia="Arial" w:hAnsi="Arial" w:cs="Arial"/>
          <w:color w:val="000000"/>
          <w:sz w:val="20"/>
          <w:szCs w:val="20"/>
        </w:rPr>
        <w:t xml:space="preserve">Educators are advised to make a preparatory visit to the museum. This will allow you to plan the necessary logistics and be familiar with our location, galleries and facilities. </w:t>
      </w:r>
    </w:p>
    <w:p w14:paraId="510A811A" w14:textId="77777777" w:rsidR="005F1E82" w:rsidRDefault="003C0AFD">
      <w:pPr>
        <w:ind w:left="-142"/>
        <w:rPr>
          <w:rFonts w:ascii="Arial" w:eastAsia="Arial" w:hAnsi="Arial" w:cs="Arial"/>
          <w:sz w:val="20"/>
          <w:szCs w:val="20"/>
        </w:rPr>
      </w:pPr>
      <w:r>
        <w:rPr>
          <w:rFonts w:ascii="Arial" w:eastAsia="Arial" w:hAnsi="Arial" w:cs="Arial"/>
          <w:sz w:val="20"/>
          <w:szCs w:val="20"/>
        </w:rPr>
        <w:br/>
        <w:t>By signing this booking form, I accept and agree to all terms and conditions stated above.</w:t>
      </w:r>
    </w:p>
    <w:p w14:paraId="1B07A3C8" w14:textId="77777777" w:rsidR="005F1E82" w:rsidRDefault="003C0AFD">
      <w:pPr>
        <w:spacing w:after="0"/>
        <w:ind w:left="-142"/>
        <w:jc w:val="both"/>
        <w:rPr>
          <w:rFonts w:ascii="Arial" w:eastAsia="Arial" w:hAnsi="Arial" w:cs="Arial"/>
          <w:b/>
          <w:smallCaps/>
          <w:u w:val="single"/>
        </w:rPr>
      </w:pPr>
      <w:r>
        <w:rPr>
          <w:rFonts w:ascii="Arial" w:eastAsia="Arial" w:hAnsi="Arial" w:cs="Arial"/>
          <w:sz w:val="20"/>
          <w:szCs w:val="20"/>
        </w:rPr>
        <w:t xml:space="preserve">Date: </w:t>
      </w:r>
      <w:r>
        <w:rPr>
          <w:rFonts w:ascii="Arial" w:eastAsia="Arial" w:hAnsi="Arial" w:cs="Arial"/>
          <w:sz w:val="20"/>
          <w:szCs w:val="20"/>
        </w:rPr>
        <w:tab/>
        <w:t xml:space="preserve">  </w:t>
      </w:r>
      <w:r>
        <w:rPr>
          <w:rFonts w:ascii="Arial" w:eastAsia="Arial" w:hAnsi="Arial" w:cs="Arial"/>
          <w:sz w:val="20"/>
          <w:szCs w:val="20"/>
          <w:u w:val="single"/>
        </w:rPr>
        <w:t>     </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Signature &amp; School Stamp:  _________________________________</w:t>
      </w:r>
    </w:p>
    <w:p w14:paraId="0F22E143" w14:textId="77777777" w:rsidR="005F1E82" w:rsidRDefault="005F1E82">
      <w:pPr>
        <w:ind w:left="-142"/>
        <w:rPr>
          <w:rFonts w:ascii="Arial" w:eastAsia="Arial" w:hAnsi="Arial" w:cs="Arial"/>
          <w:b/>
          <w:smallCaps/>
          <w:u w:val="single"/>
        </w:rPr>
      </w:pPr>
    </w:p>
    <w:p w14:paraId="48288442" w14:textId="77777777" w:rsidR="005F1E82" w:rsidRDefault="003C0AFD">
      <w:pPr>
        <w:ind w:left="-142"/>
        <w:rPr>
          <w:rFonts w:ascii="Arial" w:eastAsia="Arial" w:hAnsi="Arial" w:cs="Arial"/>
          <w:b/>
          <w:smallCaps/>
          <w:u w:val="single"/>
        </w:rPr>
      </w:pPr>
      <w:r>
        <w:rPr>
          <w:rFonts w:ascii="Arial" w:eastAsia="Arial" w:hAnsi="Arial" w:cs="Arial"/>
          <w:b/>
          <w:smallCaps/>
          <w:u w:val="single"/>
        </w:rPr>
        <w:t>FOR OFFICIAL PURPOSE ONLY</w:t>
      </w:r>
    </w:p>
    <w:p w14:paraId="5566A54D" w14:textId="77777777" w:rsidR="005F1E82" w:rsidRDefault="003C0AFD">
      <w:pPr>
        <w:ind w:left="-142"/>
        <w:rPr>
          <w:rFonts w:ascii="Arial" w:eastAsia="Arial" w:hAnsi="Arial" w:cs="Arial"/>
          <w:smallCaps/>
        </w:rPr>
      </w:pPr>
      <w:r>
        <w:rPr>
          <w:rFonts w:ascii="MS Gothic" w:eastAsia="MS Gothic" w:hAnsi="MS Gothic" w:cs="MS Gothic"/>
          <w:smallCaps/>
        </w:rPr>
        <w:t>☐</w:t>
      </w:r>
      <w:r>
        <w:rPr>
          <w:rFonts w:ascii="Arial" w:eastAsia="Arial" w:hAnsi="Arial" w:cs="Arial"/>
          <w:smallCaps/>
        </w:rPr>
        <w:t xml:space="preserve"> </w:t>
      </w:r>
      <w:r>
        <w:rPr>
          <w:rFonts w:ascii="Arial" w:eastAsia="Arial" w:hAnsi="Arial" w:cs="Arial"/>
        </w:rPr>
        <w:t>Booking has been confirmed</w:t>
      </w:r>
    </w:p>
    <w:p w14:paraId="5DE06632" w14:textId="77777777" w:rsidR="005F1E82" w:rsidRDefault="003C0AFD">
      <w:pPr>
        <w:ind w:left="-142"/>
      </w:pPr>
      <w:r>
        <w:rPr>
          <w:rFonts w:ascii="Arial" w:eastAsia="Arial" w:hAnsi="Arial" w:cs="Arial"/>
        </w:rPr>
        <w:t>Date of confirmation</w:t>
      </w:r>
      <w:r>
        <w:rPr>
          <w:rFonts w:ascii="Arial" w:eastAsia="Arial" w:hAnsi="Arial" w:cs="Arial"/>
          <w:smallCaps/>
        </w:rPr>
        <w:t xml:space="preserve">: </w:t>
      </w:r>
      <w:r>
        <w:rPr>
          <w:rFonts w:ascii="Arial" w:eastAsia="Arial" w:hAnsi="Arial" w:cs="Arial"/>
          <w:sz w:val="20"/>
          <w:szCs w:val="20"/>
        </w:rPr>
        <w:t>     </w:t>
      </w:r>
      <w:r>
        <w:br w:type="page"/>
      </w:r>
    </w:p>
    <w:p w14:paraId="244AED30" w14:textId="77777777" w:rsidR="007C0AD3" w:rsidRDefault="007C0AD3">
      <w:pPr>
        <w:ind w:left="-142"/>
        <w:rPr>
          <w:rFonts w:ascii="Arial" w:eastAsia="Arial" w:hAnsi="Arial" w:cs="Arial"/>
          <w:smallCaps/>
        </w:rPr>
      </w:pPr>
    </w:p>
    <w:p w14:paraId="1AC717C8" w14:textId="77777777" w:rsidR="0091226A" w:rsidRPr="0026709F" w:rsidRDefault="0091226A" w:rsidP="0091226A">
      <w:pPr>
        <w:pStyle w:val="Heading1"/>
        <w:jc w:val="center"/>
        <w:rPr>
          <w:rFonts w:ascii="Arial" w:hAnsi="Arial" w:cs="Arial"/>
          <w:b w:val="0"/>
          <w:bCs/>
          <w:sz w:val="22"/>
          <w:szCs w:val="22"/>
          <w:u w:val="single"/>
        </w:rPr>
      </w:pPr>
      <w:bookmarkStart w:id="9" w:name="_FOR_GUIDED_TOURS"/>
      <w:bookmarkEnd w:id="9"/>
      <w:r w:rsidRPr="0026709F">
        <w:rPr>
          <w:rFonts w:ascii="Arial" w:hAnsi="Arial" w:cs="Arial"/>
          <w:bCs/>
          <w:sz w:val="22"/>
          <w:szCs w:val="22"/>
          <w:u w:val="single"/>
        </w:rPr>
        <w:t>TERMS AND CONDITIONS (FOR ALL SCHOOL VISITS)</w:t>
      </w:r>
    </w:p>
    <w:p w14:paraId="62E811EB" w14:textId="77777777" w:rsidR="0091226A" w:rsidRPr="00924F45" w:rsidRDefault="0091226A" w:rsidP="0091226A">
      <w:pPr>
        <w:pStyle w:val="ListParagraph"/>
        <w:spacing w:after="0" w:line="240" w:lineRule="auto"/>
        <w:ind w:left="284" w:right="118"/>
        <w:jc w:val="both"/>
        <w:rPr>
          <w:rFonts w:ascii="Arial" w:hAnsi="Arial" w:cs="Arial"/>
          <w:b/>
          <w:sz w:val="20"/>
          <w:szCs w:val="20"/>
        </w:rPr>
      </w:pPr>
    </w:p>
    <w:p w14:paraId="7C046266" w14:textId="77777777" w:rsidR="0091226A" w:rsidRPr="00924F45" w:rsidRDefault="0091226A" w:rsidP="0091226A">
      <w:pPr>
        <w:pStyle w:val="ListParagraph"/>
        <w:numPr>
          <w:ilvl w:val="0"/>
          <w:numId w:val="16"/>
        </w:numPr>
        <w:spacing w:after="0" w:line="240" w:lineRule="auto"/>
        <w:ind w:left="284" w:right="118" w:hanging="284"/>
        <w:jc w:val="both"/>
        <w:rPr>
          <w:rFonts w:ascii="Arial" w:hAnsi="Arial" w:cs="Arial"/>
          <w:b/>
          <w:sz w:val="20"/>
          <w:szCs w:val="20"/>
        </w:rPr>
      </w:pPr>
      <w:r w:rsidRPr="00924F45">
        <w:rPr>
          <w:rFonts w:ascii="Arial" w:hAnsi="Arial" w:cs="Arial"/>
          <w:b/>
          <w:sz w:val="20"/>
          <w:szCs w:val="20"/>
        </w:rPr>
        <w:t>VENUE RULES AND REGULATIONS</w:t>
      </w:r>
    </w:p>
    <w:p w14:paraId="4F3FD0D3" w14:textId="77777777" w:rsidR="0091226A" w:rsidRPr="00924F45" w:rsidRDefault="0091226A" w:rsidP="0091226A">
      <w:pPr>
        <w:pStyle w:val="Default"/>
        <w:jc w:val="both"/>
        <w:rPr>
          <w:sz w:val="20"/>
          <w:szCs w:val="20"/>
        </w:rPr>
      </w:pPr>
    </w:p>
    <w:p w14:paraId="5E3B0C89" w14:textId="77777777" w:rsidR="0091226A" w:rsidRPr="00924F45" w:rsidRDefault="0091226A" w:rsidP="0091226A">
      <w:pPr>
        <w:pStyle w:val="Default"/>
        <w:numPr>
          <w:ilvl w:val="0"/>
          <w:numId w:val="17"/>
        </w:numPr>
        <w:ind w:left="284" w:hanging="284"/>
        <w:jc w:val="both"/>
        <w:rPr>
          <w:sz w:val="20"/>
          <w:szCs w:val="20"/>
        </w:rPr>
      </w:pPr>
      <w:r w:rsidRPr="00924F45">
        <w:rPr>
          <w:sz w:val="20"/>
          <w:szCs w:val="20"/>
        </w:rPr>
        <w:t xml:space="preserve">Please note the following Venue Rules and Regulations during the visit: </w:t>
      </w:r>
    </w:p>
    <w:p w14:paraId="1A5CD477" w14:textId="77777777" w:rsidR="0091226A" w:rsidRPr="00924F45" w:rsidRDefault="0091226A" w:rsidP="0091226A">
      <w:pPr>
        <w:pStyle w:val="Default"/>
        <w:jc w:val="both"/>
        <w:rPr>
          <w:sz w:val="20"/>
          <w:szCs w:val="20"/>
        </w:rPr>
      </w:pPr>
    </w:p>
    <w:p w14:paraId="764F93E5" w14:textId="77777777" w:rsidR="0091226A" w:rsidRPr="00924F45" w:rsidRDefault="0091226A" w:rsidP="0091226A">
      <w:pPr>
        <w:pStyle w:val="Default"/>
        <w:numPr>
          <w:ilvl w:val="1"/>
          <w:numId w:val="16"/>
        </w:numPr>
        <w:ind w:left="709" w:hanging="425"/>
        <w:jc w:val="both"/>
        <w:rPr>
          <w:sz w:val="20"/>
          <w:szCs w:val="20"/>
        </w:rPr>
      </w:pPr>
      <w:r w:rsidRPr="00924F45">
        <w:rPr>
          <w:sz w:val="20"/>
          <w:szCs w:val="20"/>
        </w:rPr>
        <w:t>No flash photography and/or video filming are allowed in the galleries.</w:t>
      </w:r>
    </w:p>
    <w:p w14:paraId="65E9C102" w14:textId="77777777" w:rsidR="0091226A" w:rsidRPr="00924F45" w:rsidRDefault="0091226A" w:rsidP="0091226A">
      <w:pPr>
        <w:pStyle w:val="Default"/>
        <w:numPr>
          <w:ilvl w:val="1"/>
          <w:numId w:val="16"/>
        </w:numPr>
        <w:tabs>
          <w:tab w:val="left" w:pos="284"/>
        </w:tabs>
        <w:ind w:left="709" w:hanging="425"/>
        <w:jc w:val="both"/>
        <w:rPr>
          <w:sz w:val="20"/>
          <w:szCs w:val="20"/>
        </w:rPr>
      </w:pPr>
      <w:r w:rsidRPr="00924F45">
        <w:rPr>
          <w:sz w:val="20"/>
          <w:szCs w:val="20"/>
        </w:rPr>
        <w:t>Food and drinks are strictly prohibited in the galleries.</w:t>
      </w:r>
    </w:p>
    <w:p w14:paraId="539E5DA4" w14:textId="4BC56E8A" w:rsidR="0091226A" w:rsidRPr="00924F45" w:rsidRDefault="0091226A" w:rsidP="0091226A">
      <w:pPr>
        <w:pStyle w:val="ListParagraph"/>
        <w:numPr>
          <w:ilvl w:val="1"/>
          <w:numId w:val="16"/>
        </w:numPr>
        <w:spacing w:after="0" w:line="240" w:lineRule="auto"/>
        <w:ind w:left="709" w:hanging="425"/>
        <w:jc w:val="both"/>
        <w:rPr>
          <w:rFonts w:ascii="Arial" w:hAnsi="Arial" w:cs="Arial"/>
          <w:color w:val="000000"/>
          <w:sz w:val="20"/>
          <w:szCs w:val="20"/>
          <w:lang w:val="en-SG"/>
        </w:rPr>
      </w:pPr>
      <w:r w:rsidRPr="00924F45">
        <w:rPr>
          <w:rFonts w:ascii="Arial" w:hAnsi="Arial" w:cs="Arial"/>
          <w:color w:val="000000"/>
          <w:sz w:val="20"/>
          <w:szCs w:val="20"/>
          <w:lang w:val="en-SG"/>
        </w:rPr>
        <w:t xml:space="preserve">Smoking in the galleries and within the </w:t>
      </w:r>
      <w:r>
        <w:rPr>
          <w:rFonts w:ascii="Arial" w:hAnsi="Arial" w:cs="Arial"/>
          <w:color w:val="000000"/>
          <w:sz w:val="20"/>
          <w:szCs w:val="20"/>
        </w:rPr>
        <w:t>Changi Chapel and Museum</w:t>
      </w:r>
      <w:r w:rsidRPr="00924F45">
        <w:rPr>
          <w:rFonts w:ascii="Arial" w:hAnsi="Arial" w:cs="Arial"/>
          <w:color w:val="000000"/>
          <w:sz w:val="20"/>
          <w:szCs w:val="20"/>
          <w:lang w:val="en-SG"/>
        </w:rPr>
        <w:t xml:space="preserve"> is strictly prohibited.</w:t>
      </w:r>
    </w:p>
    <w:p w14:paraId="7D7B3657" w14:textId="77777777" w:rsidR="0091226A" w:rsidRPr="00924F45" w:rsidRDefault="0091226A" w:rsidP="0091226A">
      <w:pPr>
        <w:pStyle w:val="ListParagraph"/>
        <w:spacing w:after="0" w:line="240" w:lineRule="auto"/>
        <w:ind w:left="284" w:hanging="284"/>
        <w:jc w:val="both"/>
        <w:rPr>
          <w:color w:val="000000"/>
        </w:rPr>
      </w:pPr>
    </w:p>
    <w:p w14:paraId="7AE098AB" w14:textId="77777777" w:rsidR="0091226A" w:rsidRPr="00924F45" w:rsidRDefault="0091226A" w:rsidP="0091226A">
      <w:pPr>
        <w:pStyle w:val="ListParagraph"/>
        <w:numPr>
          <w:ilvl w:val="0"/>
          <w:numId w:val="17"/>
        </w:numPr>
        <w:autoSpaceDE w:val="0"/>
        <w:autoSpaceDN w:val="0"/>
        <w:adjustRightInd w:val="0"/>
        <w:spacing w:after="0" w:line="240" w:lineRule="auto"/>
        <w:ind w:left="284" w:hanging="284"/>
        <w:jc w:val="both"/>
        <w:rPr>
          <w:rFonts w:ascii="Arial" w:hAnsi="Arial" w:cs="Arial"/>
          <w:color w:val="000000"/>
          <w:sz w:val="20"/>
          <w:szCs w:val="20"/>
        </w:rPr>
      </w:pPr>
      <w:r w:rsidRPr="00924F45">
        <w:rPr>
          <w:rFonts w:ascii="Arial" w:hAnsi="Arial" w:cs="Arial"/>
          <w:color w:val="000000"/>
          <w:sz w:val="20"/>
          <w:szCs w:val="20"/>
        </w:rPr>
        <w:t xml:space="preserve">The Person-in-charge should ensure that members of the School observe the abovementioned Venue Rules and Regulations at all times during the visit. </w:t>
      </w:r>
    </w:p>
    <w:p w14:paraId="154DDC13" w14:textId="77777777" w:rsidR="0091226A" w:rsidRPr="00924F45" w:rsidRDefault="0091226A" w:rsidP="0091226A">
      <w:pPr>
        <w:autoSpaceDE w:val="0"/>
        <w:autoSpaceDN w:val="0"/>
        <w:adjustRightInd w:val="0"/>
        <w:spacing w:after="0" w:line="240" w:lineRule="auto"/>
        <w:ind w:left="284" w:hanging="284"/>
        <w:jc w:val="both"/>
        <w:rPr>
          <w:rFonts w:ascii="Arial" w:eastAsiaTheme="minorHAnsi" w:hAnsi="Arial" w:cs="Arial"/>
          <w:color w:val="000000"/>
          <w:sz w:val="20"/>
          <w:szCs w:val="20"/>
          <w:lang w:eastAsia="en-US"/>
        </w:rPr>
      </w:pPr>
    </w:p>
    <w:p w14:paraId="6700736E" w14:textId="77777777" w:rsidR="0091226A" w:rsidRPr="00924F45" w:rsidRDefault="0091226A" w:rsidP="0091226A">
      <w:pPr>
        <w:pStyle w:val="ListParagraph"/>
        <w:numPr>
          <w:ilvl w:val="0"/>
          <w:numId w:val="17"/>
        </w:numPr>
        <w:autoSpaceDE w:val="0"/>
        <w:autoSpaceDN w:val="0"/>
        <w:adjustRightInd w:val="0"/>
        <w:spacing w:after="0" w:line="240" w:lineRule="auto"/>
        <w:ind w:left="284" w:hanging="284"/>
        <w:jc w:val="both"/>
        <w:rPr>
          <w:rFonts w:ascii="Arial" w:hAnsi="Arial" w:cs="Arial"/>
          <w:sz w:val="20"/>
          <w:szCs w:val="20"/>
        </w:rPr>
      </w:pPr>
      <w:r w:rsidRPr="00924F45">
        <w:rPr>
          <w:rFonts w:ascii="Arial" w:hAnsi="Arial" w:cs="Arial"/>
          <w:color w:val="000000"/>
          <w:sz w:val="20"/>
          <w:szCs w:val="20"/>
        </w:rPr>
        <w:t xml:space="preserve">The Person-in-charge should also ensure that members of the School refrain from rowdy behaviour, especially in common and waiting areas, during the visit. </w:t>
      </w:r>
      <w:r w:rsidRPr="00924F45">
        <w:rPr>
          <w:rFonts w:ascii="Arial" w:hAnsi="Arial" w:cs="Arial"/>
          <w:sz w:val="20"/>
          <w:szCs w:val="20"/>
        </w:rPr>
        <w:t xml:space="preserve">NHB reserves the right to immediately to stop any activity or conduct which is, in NHB’s sole discretion, deemed to be illegal, improper, indecent, unsafe or is likely to cause a nuisance to other persons within or around the venue. NHB shall further have the right to immediately eject from the Venue (or require the </w:t>
      </w:r>
      <w:r w:rsidRPr="00924F45">
        <w:rPr>
          <w:rFonts w:ascii="Arial" w:hAnsi="Arial" w:cs="Arial"/>
          <w:color w:val="000000"/>
          <w:sz w:val="20"/>
          <w:szCs w:val="20"/>
        </w:rPr>
        <w:t xml:space="preserve">School </w:t>
      </w:r>
      <w:r w:rsidRPr="00924F45">
        <w:rPr>
          <w:rFonts w:ascii="Arial" w:hAnsi="Arial" w:cs="Arial"/>
          <w:sz w:val="20"/>
          <w:szCs w:val="20"/>
        </w:rPr>
        <w:t>to eject from the Venue) any person(s) that is found to be engaging in such activity or conduct.</w:t>
      </w:r>
    </w:p>
    <w:p w14:paraId="17593B73" w14:textId="77777777" w:rsidR="0091226A" w:rsidRPr="00924F45" w:rsidRDefault="0091226A" w:rsidP="0091226A">
      <w:pPr>
        <w:spacing w:after="0"/>
        <w:rPr>
          <w:rFonts w:ascii="Arial" w:eastAsiaTheme="minorHAnsi" w:hAnsi="Arial" w:cs="Arial"/>
          <w:b/>
          <w:sz w:val="20"/>
          <w:szCs w:val="20"/>
          <w:lang w:val="en-GB" w:eastAsia="en-US"/>
        </w:rPr>
      </w:pPr>
    </w:p>
    <w:p w14:paraId="554A6140" w14:textId="77777777" w:rsidR="0091226A" w:rsidRPr="00924F45" w:rsidRDefault="0091226A" w:rsidP="0091226A">
      <w:pPr>
        <w:spacing w:after="0"/>
        <w:rPr>
          <w:rFonts w:ascii="Arial" w:eastAsiaTheme="minorHAnsi" w:hAnsi="Arial" w:cs="Arial"/>
          <w:b/>
          <w:sz w:val="20"/>
          <w:szCs w:val="20"/>
          <w:lang w:val="en-GB" w:eastAsia="en-US"/>
        </w:rPr>
      </w:pPr>
    </w:p>
    <w:p w14:paraId="2181B01D" w14:textId="77777777" w:rsidR="0091226A" w:rsidRPr="00924F45" w:rsidRDefault="0091226A" w:rsidP="0091226A">
      <w:pPr>
        <w:pStyle w:val="ListParagraph"/>
        <w:numPr>
          <w:ilvl w:val="0"/>
          <w:numId w:val="16"/>
        </w:numPr>
        <w:spacing w:after="0" w:line="240" w:lineRule="auto"/>
        <w:ind w:left="284" w:right="119" w:hanging="284"/>
        <w:jc w:val="both"/>
        <w:rPr>
          <w:rFonts w:ascii="Arial" w:hAnsi="Arial" w:cs="Arial"/>
          <w:b/>
          <w:sz w:val="20"/>
          <w:szCs w:val="20"/>
        </w:rPr>
      </w:pPr>
      <w:r w:rsidRPr="00924F45">
        <w:rPr>
          <w:rFonts w:ascii="Arial" w:hAnsi="Arial" w:cs="Arial"/>
          <w:b/>
          <w:sz w:val="20"/>
          <w:szCs w:val="20"/>
        </w:rPr>
        <w:t>INDEMNITY</w:t>
      </w:r>
    </w:p>
    <w:p w14:paraId="074E168A" w14:textId="77777777" w:rsidR="0091226A" w:rsidRPr="00924F45" w:rsidRDefault="0091226A" w:rsidP="0091226A">
      <w:pPr>
        <w:spacing w:after="0" w:line="240" w:lineRule="auto"/>
        <w:jc w:val="both"/>
        <w:rPr>
          <w:rFonts w:ascii="Arial" w:hAnsi="Arial" w:cs="Arial"/>
          <w:sz w:val="20"/>
        </w:rPr>
      </w:pPr>
    </w:p>
    <w:p w14:paraId="59C362FB" w14:textId="77777777" w:rsidR="0091226A" w:rsidRPr="00924F45" w:rsidRDefault="0091226A" w:rsidP="0091226A">
      <w:pPr>
        <w:spacing w:after="0" w:line="240" w:lineRule="auto"/>
        <w:jc w:val="both"/>
        <w:rPr>
          <w:rFonts w:ascii="Arial" w:hAnsi="Arial" w:cs="Arial"/>
          <w:sz w:val="20"/>
        </w:rPr>
      </w:pPr>
      <w:r w:rsidRPr="00924F45">
        <w:rPr>
          <w:rFonts w:ascii="Arial" w:hAnsi="Arial" w:cs="Arial"/>
          <w:sz w:val="20"/>
        </w:rPr>
        <w:t xml:space="preserve">The School shall be fully responsible for any death, injury, loss or damage due to careless or other actions on its part or the part of the students or accompany adults and shall indemnify NHB from any losses, claims, damages, liabilities, costs and expenses arising out of or in connection with the same. </w:t>
      </w:r>
    </w:p>
    <w:p w14:paraId="37B90F86" w14:textId="77777777" w:rsidR="0091226A" w:rsidRPr="00924F45" w:rsidRDefault="0091226A" w:rsidP="0091226A">
      <w:pPr>
        <w:pStyle w:val="NoSpacing"/>
        <w:jc w:val="both"/>
        <w:rPr>
          <w:rFonts w:ascii="Arial" w:hAnsi="Arial" w:cs="Arial"/>
          <w:sz w:val="20"/>
          <w:lang w:val="en-SG"/>
        </w:rPr>
      </w:pPr>
    </w:p>
    <w:p w14:paraId="51956770" w14:textId="77777777" w:rsidR="0091226A" w:rsidRPr="00924F45" w:rsidRDefault="0091226A" w:rsidP="0091226A">
      <w:pPr>
        <w:spacing w:after="0" w:line="240" w:lineRule="auto"/>
        <w:ind w:right="118"/>
        <w:jc w:val="both"/>
        <w:rPr>
          <w:rFonts w:ascii="Arial" w:hAnsi="Arial" w:cs="Arial"/>
          <w:b/>
          <w:sz w:val="20"/>
          <w:szCs w:val="20"/>
        </w:rPr>
      </w:pPr>
    </w:p>
    <w:p w14:paraId="6BAE12C5" w14:textId="77777777" w:rsidR="0091226A" w:rsidRPr="00924F45" w:rsidRDefault="0091226A" w:rsidP="0091226A">
      <w:pPr>
        <w:pStyle w:val="ListParagraph"/>
        <w:numPr>
          <w:ilvl w:val="0"/>
          <w:numId w:val="16"/>
        </w:numPr>
        <w:spacing w:after="0"/>
        <w:ind w:left="284" w:hanging="284"/>
        <w:rPr>
          <w:rFonts w:ascii="Arial" w:hAnsi="Arial" w:cs="Arial"/>
          <w:sz w:val="20"/>
          <w:szCs w:val="20"/>
        </w:rPr>
      </w:pPr>
      <w:r w:rsidRPr="00924F45">
        <w:rPr>
          <w:rFonts w:ascii="Arial" w:hAnsi="Arial" w:cs="Arial"/>
          <w:b/>
          <w:sz w:val="20"/>
          <w:szCs w:val="20"/>
        </w:rPr>
        <w:t xml:space="preserve">PHOTOGRAPHY </w:t>
      </w:r>
    </w:p>
    <w:p w14:paraId="1012FCAA" w14:textId="77777777" w:rsidR="0091226A" w:rsidRPr="00924F45" w:rsidRDefault="0091226A" w:rsidP="0091226A">
      <w:pPr>
        <w:pStyle w:val="ListParagraph"/>
        <w:spacing w:after="0"/>
        <w:ind w:left="0"/>
        <w:rPr>
          <w:rFonts w:ascii="Arial" w:hAnsi="Arial" w:cs="Arial"/>
          <w:sz w:val="20"/>
          <w:szCs w:val="20"/>
        </w:rPr>
      </w:pPr>
    </w:p>
    <w:p w14:paraId="4373CB37" w14:textId="1254CAA3" w:rsidR="0091226A" w:rsidRPr="00924F45" w:rsidRDefault="0091226A" w:rsidP="0091226A">
      <w:pPr>
        <w:pStyle w:val="ListParagraph"/>
        <w:spacing w:after="0"/>
        <w:ind w:left="0"/>
        <w:jc w:val="both"/>
        <w:rPr>
          <w:rFonts w:ascii="Arial" w:hAnsi="Arial" w:cs="Arial"/>
          <w:sz w:val="20"/>
          <w:szCs w:val="20"/>
        </w:rPr>
      </w:pPr>
      <w:r w:rsidRPr="00924F45">
        <w:rPr>
          <w:rFonts w:ascii="Arial" w:hAnsi="Arial" w:cs="Arial"/>
          <w:sz w:val="20"/>
          <w:szCs w:val="20"/>
        </w:rPr>
        <w:t>Photographs of participants may be taken for publicity and marketing materials by NHB/</w:t>
      </w:r>
      <w:r w:rsidRPr="00924F45">
        <w:rPr>
          <w:rFonts w:ascii="Arial" w:hAnsi="Arial" w:cs="Arial"/>
          <w:color w:val="000000"/>
          <w:sz w:val="20"/>
          <w:szCs w:val="20"/>
        </w:rPr>
        <w:t xml:space="preserve"> </w:t>
      </w:r>
      <w:r>
        <w:rPr>
          <w:rFonts w:ascii="Arial" w:hAnsi="Arial" w:cs="Arial"/>
          <w:color w:val="000000"/>
          <w:sz w:val="20"/>
          <w:szCs w:val="20"/>
        </w:rPr>
        <w:t>Changi Chapel and Museum</w:t>
      </w:r>
      <w:r w:rsidRPr="00924F45">
        <w:rPr>
          <w:rFonts w:ascii="Arial" w:hAnsi="Arial" w:cs="Arial"/>
          <w:sz w:val="20"/>
          <w:szCs w:val="20"/>
        </w:rPr>
        <w:t xml:space="preserve">. Please approach the Museum staff in charge of the visit in advance if you have any concerns.  </w:t>
      </w:r>
    </w:p>
    <w:p w14:paraId="4C47E56E" w14:textId="77777777" w:rsidR="0091226A" w:rsidRPr="00924F45" w:rsidRDefault="0091226A" w:rsidP="0091226A">
      <w:pPr>
        <w:pStyle w:val="ListParagraph"/>
        <w:spacing w:after="0" w:line="240" w:lineRule="auto"/>
        <w:ind w:left="284" w:right="119"/>
        <w:jc w:val="both"/>
        <w:rPr>
          <w:rFonts w:ascii="Arial" w:hAnsi="Arial" w:cs="Arial"/>
          <w:b/>
          <w:sz w:val="20"/>
          <w:szCs w:val="20"/>
        </w:rPr>
      </w:pPr>
    </w:p>
    <w:p w14:paraId="7D398EBD" w14:textId="77777777" w:rsidR="0091226A" w:rsidRPr="00924F45" w:rsidRDefault="0091226A" w:rsidP="0091226A">
      <w:pPr>
        <w:pStyle w:val="ListParagraph"/>
        <w:spacing w:after="0" w:line="240" w:lineRule="auto"/>
        <w:ind w:left="284" w:right="119"/>
        <w:jc w:val="both"/>
        <w:rPr>
          <w:rFonts w:ascii="Arial" w:hAnsi="Arial" w:cs="Arial"/>
          <w:b/>
          <w:sz w:val="20"/>
          <w:szCs w:val="20"/>
        </w:rPr>
      </w:pPr>
    </w:p>
    <w:p w14:paraId="2425EA70" w14:textId="77777777" w:rsidR="0091226A" w:rsidRPr="00924F45" w:rsidRDefault="0091226A" w:rsidP="0091226A">
      <w:pPr>
        <w:pStyle w:val="ListParagraph"/>
        <w:numPr>
          <w:ilvl w:val="0"/>
          <w:numId w:val="16"/>
        </w:numPr>
        <w:spacing w:after="0" w:line="240" w:lineRule="auto"/>
        <w:ind w:left="284" w:right="119" w:hanging="284"/>
        <w:jc w:val="both"/>
        <w:rPr>
          <w:rFonts w:ascii="Arial" w:hAnsi="Arial" w:cs="Arial"/>
          <w:b/>
          <w:sz w:val="20"/>
          <w:szCs w:val="20"/>
        </w:rPr>
      </w:pPr>
      <w:r w:rsidRPr="00924F45">
        <w:rPr>
          <w:rFonts w:ascii="Arial" w:hAnsi="Arial" w:cs="Arial"/>
          <w:b/>
          <w:sz w:val="20"/>
          <w:szCs w:val="20"/>
        </w:rPr>
        <w:t>DAMAGE TO NHB PROPERTY</w:t>
      </w:r>
    </w:p>
    <w:p w14:paraId="5D9F953D" w14:textId="77777777" w:rsidR="0091226A" w:rsidRPr="00924F45" w:rsidRDefault="0091226A" w:rsidP="0091226A">
      <w:pPr>
        <w:autoSpaceDE w:val="0"/>
        <w:autoSpaceDN w:val="0"/>
        <w:adjustRightInd w:val="0"/>
        <w:spacing w:after="0" w:line="240" w:lineRule="auto"/>
        <w:jc w:val="both"/>
        <w:rPr>
          <w:rFonts w:ascii="Arial" w:eastAsiaTheme="minorHAnsi" w:hAnsi="Arial" w:cs="Arial"/>
          <w:color w:val="000000"/>
          <w:sz w:val="20"/>
          <w:szCs w:val="20"/>
        </w:rPr>
      </w:pPr>
    </w:p>
    <w:p w14:paraId="4E2D3B19" w14:textId="1E5804B1" w:rsidR="0091226A" w:rsidRPr="00924F45" w:rsidRDefault="0091226A" w:rsidP="0091226A">
      <w:pPr>
        <w:pStyle w:val="ListParagraph"/>
        <w:numPr>
          <w:ilvl w:val="0"/>
          <w:numId w:val="18"/>
        </w:numPr>
        <w:autoSpaceDE w:val="0"/>
        <w:autoSpaceDN w:val="0"/>
        <w:adjustRightInd w:val="0"/>
        <w:spacing w:after="0" w:line="240" w:lineRule="auto"/>
        <w:ind w:left="284" w:hanging="284"/>
        <w:jc w:val="both"/>
        <w:rPr>
          <w:rFonts w:ascii="Arial" w:hAnsi="Arial" w:cs="Arial"/>
          <w:color w:val="000000"/>
          <w:sz w:val="20"/>
          <w:szCs w:val="20"/>
        </w:rPr>
      </w:pPr>
      <w:r w:rsidRPr="00924F45">
        <w:rPr>
          <w:rFonts w:ascii="Arial" w:hAnsi="Arial" w:cs="Arial"/>
          <w:color w:val="000000"/>
          <w:sz w:val="20"/>
          <w:szCs w:val="20"/>
        </w:rPr>
        <w:t xml:space="preserve">The School shall exercise all due diligence and take reasonable care when visiting the </w:t>
      </w:r>
      <w:r>
        <w:rPr>
          <w:rFonts w:ascii="Arial" w:hAnsi="Arial" w:cs="Arial"/>
          <w:color w:val="000000"/>
          <w:sz w:val="20"/>
          <w:szCs w:val="20"/>
        </w:rPr>
        <w:t>Changi Chapel and Museum</w:t>
      </w:r>
      <w:r w:rsidRPr="00924F45">
        <w:rPr>
          <w:rFonts w:ascii="Arial" w:hAnsi="Arial" w:cs="Arial"/>
          <w:color w:val="000000"/>
          <w:sz w:val="20"/>
          <w:szCs w:val="20"/>
        </w:rPr>
        <w:t xml:space="preserve"> and shall not cause or permit any damage to be done to the </w:t>
      </w:r>
      <w:r>
        <w:rPr>
          <w:rFonts w:ascii="Arial" w:hAnsi="Arial" w:cs="Arial"/>
          <w:color w:val="000000"/>
          <w:sz w:val="20"/>
          <w:szCs w:val="20"/>
        </w:rPr>
        <w:t>Changi Chapel and Museum</w:t>
      </w:r>
      <w:r w:rsidRPr="00924F45">
        <w:rPr>
          <w:rFonts w:ascii="Arial" w:hAnsi="Arial" w:cs="Arial"/>
          <w:color w:val="000000"/>
          <w:sz w:val="20"/>
          <w:szCs w:val="20"/>
        </w:rPr>
        <w:t xml:space="preserve"> premises (including the furniture, fittings, equipment and /or any other property therein). </w:t>
      </w:r>
    </w:p>
    <w:p w14:paraId="3841042D" w14:textId="77777777" w:rsidR="0091226A" w:rsidRPr="00924F45" w:rsidRDefault="0091226A" w:rsidP="0091226A">
      <w:pPr>
        <w:pStyle w:val="NoSpacing"/>
        <w:ind w:left="284" w:hanging="284"/>
        <w:jc w:val="both"/>
        <w:rPr>
          <w:rFonts w:ascii="Arial" w:hAnsi="Arial" w:cs="Arial"/>
          <w:color w:val="000000"/>
          <w:sz w:val="20"/>
          <w:szCs w:val="20"/>
          <w:lang w:val="en-SG"/>
        </w:rPr>
      </w:pPr>
    </w:p>
    <w:p w14:paraId="314A00E0" w14:textId="61AA2B76" w:rsidR="0091226A" w:rsidRPr="00924F45" w:rsidRDefault="0091226A" w:rsidP="0091226A">
      <w:pPr>
        <w:pStyle w:val="NoSpacing"/>
        <w:numPr>
          <w:ilvl w:val="0"/>
          <w:numId w:val="18"/>
        </w:numPr>
        <w:ind w:left="284" w:hanging="284"/>
        <w:jc w:val="both"/>
        <w:rPr>
          <w:rFonts w:ascii="Arial" w:hAnsi="Arial" w:cs="Arial"/>
          <w:color w:val="000000"/>
          <w:sz w:val="20"/>
          <w:szCs w:val="20"/>
          <w:lang w:val="en-SG"/>
        </w:rPr>
      </w:pPr>
      <w:r w:rsidRPr="00924F45">
        <w:rPr>
          <w:rFonts w:ascii="Arial" w:hAnsi="Arial" w:cs="Arial"/>
          <w:color w:val="000000"/>
          <w:sz w:val="20"/>
          <w:szCs w:val="20"/>
          <w:lang w:val="en-SG"/>
        </w:rPr>
        <w:t xml:space="preserve">The </w:t>
      </w:r>
      <w:r w:rsidRPr="00924F45">
        <w:rPr>
          <w:rFonts w:ascii="Arial" w:hAnsi="Arial" w:cs="Arial"/>
          <w:color w:val="000000"/>
          <w:sz w:val="20"/>
          <w:szCs w:val="20"/>
        </w:rPr>
        <w:t xml:space="preserve">School </w:t>
      </w:r>
      <w:r w:rsidRPr="00924F45">
        <w:rPr>
          <w:rFonts w:ascii="Arial" w:hAnsi="Arial" w:cs="Arial"/>
          <w:color w:val="000000"/>
          <w:sz w:val="20"/>
          <w:szCs w:val="20"/>
          <w:lang w:val="en-SG"/>
        </w:rPr>
        <w:t xml:space="preserve">shall immediately report to NHB any damage to property within the premises of </w:t>
      </w:r>
      <w:r>
        <w:rPr>
          <w:rFonts w:ascii="Arial" w:hAnsi="Arial" w:cs="Arial"/>
          <w:color w:val="000000"/>
          <w:sz w:val="20"/>
          <w:szCs w:val="20"/>
        </w:rPr>
        <w:t>Changi Chapel and Museum</w:t>
      </w:r>
      <w:r>
        <w:rPr>
          <w:rFonts w:ascii="Arial" w:hAnsi="Arial" w:cs="Arial"/>
          <w:color w:val="000000"/>
          <w:sz w:val="20"/>
          <w:szCs w:val="20"/>
          <w:lang w:val="en-SG"/>
        </w:rPr>
        <w:t xml:space="preserve"> </w:t>
      </w:r>
      <w:r w:rsidRPr="00924F45">
        <w:rPr>
          <w:rFonts w:ascii="Arial" w:hAnsi="Arial" w:cs="Arial"/>
          <w:color w:val="000000"/>
          <w:sz w:val="20"/>
          <w:szCs w:val="20"/>
          <w:lang w:val="en-SG"/>
        </w:rPr>
        <w:t xml:space="preserve">(including any loss or damage to any equipment/facilities provided therein) and shall permit NHB to conduct such repairs, replacement and restoration work as NHB may consider necessary. If such damage or loss (or any other damage or loss to the premises or property of the </w:t>
      </w:r>
      <w:r>
        <w:rPr>
          <w:rFonts w:ascii="Arial" w:hAnsi="Arial" w:cs="Arial"/>
          <w:color w:val="000000"/>
          <w:sz w:val="20"/>
          <w:szCs w:val="20"/>
        </w:rPr>
        <w:t>Changi Chapel and Museum</w:t>
      </w:r>
      <w:r w:rsidRPr="00924F45">
        <w:rPr>
          <w:rFonts w:ascii="Arial" w:hAnsi="Arial" w:cs="Arial"/>
          <w:color w:val="000000"/>
          <w:sz w:val="20"/>
          <w:szCs w:val="20"/>
          <w:lang w:val="en-SG"/>
        </w:rPr>
        <w:t xml:space="preserve"> discovered by NHB after the visit) is not the result of fair wear and tear but has arisen out of or in connection with abuse, misuse, negligence or default of the </w:t>
      </w:r>
      <w:r w:rsidRPr="00924F45">
        <w:rPr>
          <w:rFonts w:ascii="Arial" w:hAnsi="Arial" w:cs="Arial"/>
          <w:color w:val="000000"/>
          <w:sz w:val="20"/>
          <w:szCs w:val="20"/>
        </w:rPr>
        <w:t xml:space="preserve">School, </w:t>
      </w:r>
      <w:r w:rsidRPr="00924F45">
        <w:rPr>
          <w:rFonts w:ascii="Arial" w:hAnsi="Arial" w:cs="Arial"/>
          <w:color w:val="000000"/>
          <w:sz w:val="20"/>
          <w:szCs w:val="20"/>
          <w:lang w:val="en-SG"/>
        </w:rPr>
        <w:t xml:space="preserve">its sub-contractors or invitees, the full cost of any necessary repairs, replacement and restoration work shall be borne solely by the </w:t>
      </w:r>
      <w:r w:rsidRPr="00924F45">
        <w:rPr>
          <w:rFonts w:ascii="Arial" w:hAnsi="Arial" w:cs="Arial"/>
          <w:color w:val="000000"/>
          <w:sz w:val="20"/>
          <w:szCs w:val="20"/>
        </w:rPr>
        <w:t>School</w:t>
      </w:r>
      <w:r w:rsidRPr="00924F45">
        <w:rPr>
          <w:rFonts w:ascii="Arial" w:hAnsi="Arial" w:cs="Arial"/>
          <w:color w:val="000000"/>
          <w:sz w:val="20"/>
          <w:szCs w:val="20"/>
          <w:lang w:val="en-SG"/>
        </w:rPr>
        <w:t>.</w:t>
      </w:r>
    </w:p>
    <w:p w14:paraId="7F1052A2" w14:textId="77777777" w:rsidR="0091226A" w:rsidRDefault="0091226A" w:rsidP="0091226A">
      <w:pPr>
        <w:pStyle w:val="NoSpacing"/>
        <w:jc w:val="both"/>
        <w:rPr>
          <w:rFonts w:ascii="Arial" w:hAnsi="Arial" w:cs="Arial"/>
          <w:b/>
          <w:sz w:val="20"/>
        </w:rPr>
      </w:pPr>
    </w:p>
    <w:p w14:paraId="303F1913" w14:textId="77777777" w:rsidR="0091226A" w:rsidRPr="00924F45" w:rsidRDefault="0091226A" w:rsidP="0091226A">
      <w:pPr>
        <w:pStyle w:val="ListParagraph"/>
        <w:spacing w:after="0" w:line="240" w:lineRule="auto"/>
        <w:ind w:left="284" w:right="118"/>
        <w:jc w:val="both"/>
        <w:rPr>
          <w:rFonts w:ascii="Arial" w:hAnsi="Arial" w:cs="Arial"/>
          <w:b/>
          <w:sz w:val="20"/>
          <w:szCs w:val="20"/>
        </w:rPr>
      </w:pPr>
    </w:p>
    <w:p w14:paraId="7FB1AA11" w14:textId="77777777" w:rsidR="0091226A" w:rsidRPr="000B3255" w:rsidRDefault="0091226A" w:rsidP="0091226A">
      <w:pPr>
        <w:spacing w:after="0" w:line="240" w:lineRule="auto"/>
        <w:ind w:left="426" w:right="118" w:hanging="426"/>
        <w:jc w:val="both"/>
        <w:rPr>
          <w:rFonts w:ascii="Arial" w:hAnsi="Arial" w:cs="Arial"/>
          <w:b/>
          <w:sz w:val="20"/>
          <w:szCs w:val="20"/>
        </w:rPr>
      </w:pPr>
      <w:r>
        <w:rPr>
          <w:rFonts w:ascii="Arial" w:hAnsi="Arial" w:cs="Arial"/>
          <w:b/>
          <w:sz w:val="20"/>
          <w:szCs w:val="20"/>
        </w:rPr>
        <w:t xml:space="preserve">5. </w:t>
      </w:r>
      <w:r w:rsidRPr="000B3255">
        <w:rPr>
          <w:rFonts w:ascii="Arial" w:hAnsi="Arial" w:cs="Arial"/>
          <w:b/>
          <w:sz w:val="20"/>
          <w:szCs w:val="20"/>
        </w:rPr>
        <w:t xml:space="preserve"> CANCELLATION / NO-SHOW</w:t>
      </w:r>
    </w:p>
    <w:p w14:paraId="5DD648E8" w14:textId="77777777" w:rsidR="0091226A" w:rsidRPr="00924F45" w:rsidRDefault="0091226A" w:rsidP="0091226A">
      <w:pPr>
        <w:spacing w:after="0" w:line="240" w:lineRule="auto"/>
        <w:ind w:right="118"/>
        <w:jc w:val="both"/>
        <w:rPr>
          <w:rFonts w:ascii="Arial" w:hAnsi="Arial" w:cs="Arial"/>
          <w:sz w:val="20"/>
          <w:szCs w:val="20"/>
        </w:rPr>
      </w:pPr>
    </w:p>
    <w:p w14:paraId="00B7DA81" w14:textId="77777777" w:rsidR="0091226A" w:rsidRPr="00924F45" w:rsidRDefault="0091226A" w:rsidP="0091226A">
      <w:pPr>
        <w:pStyle w:val="ListParagraph"/>
        <w:numPr>
          <w:ilvl w:val="0"/>
          <w:numId w:val="14"/>
        </w:numPr>
        <w:spacing w:after="0" w:line="240" w:lineRule="auto"/>
        <w:ind w:left="360" w:right="118"/>
        <w:jc w:val="both"/>
        <w:rPr>
          <w:rFonts w:ascii="Arial" w:hAnsi="Arial" w:cs="Arial"/>
          <w:sz w:val="20"/>
          <w:szCs w:val="20"/>
        </w:rPr>
      </w:pPr>
      <w:r w:rsidRPr="00924F45">
        <w:rPr>
          <w:rFonts w:ascii="Arial" w:hAnsi="Arial" w:cs="Arial"/>
          <w:sz w:val="20"/>
          <w:szCs w:val="20"/>
        </w:rPr>
        <w:t xml:space="preserve">A </w:t>
      </w:r>
      <w:r>
        <w:rPr>
          <w:rFonts w:ascii="Arial" w:hAnsi="Arial" w:cs="Arial"/>
          <w:sz w:val="20"/>
          <w:szCs w:val="20"/>
        </w:rPr>
        <w:t>S</w:t>
      </w:r>
      <w:r w:rsidRPr="00924F45">
        <w:rPr>
          <w:rFonts w:ascii="Arial" w:hAnsi="Arial" w:cs="Arial"/>
          <w:sz w:val="20"/>
          <w:szCs w:val="20"/>
        </w:rPr>
        <w:t>$50 administration fee (inclusive of GST) per every session booked will be levied for cancellations made less than 5 working days in advance or for no-shows. For the purposes of this clause, a no-show refers to failure to turn up for the visit without any prior notification given to the museum.</w:t>
      </w:r>
    </w:p>
    <w:p w14:paraId="284641C2" w14:textId="77777777" w:rsidR="0091226A" w:rsidRPr="00924F45" w:rsidRDefault="0091226A" w:rsidP="0091226A">
      <w:pPr>
        <w:spacing w:after="0" w:line="240" w:lineRule="auto"/>
        <w:ind w:right="118"/>
        <w:jc w:val="both"/>
        <w:rPr>
          <w:rFonts w:ascii="Arial" w:hAnsi="Arial" w:cs="Arial"/>
          <w:sz w:val="20"/>
          <w:szCs w:val="20"/>
        </w:rPr>
      </w:pPr>
    </w:p>
    <w:p w14:paraId="2A55807A" w14:textId="77777777" w:rsidR="0091226A" w:rsidRPr="00924F45" w:rsidRDefault="0091226A" w:rsidP="0091226A">
      <w:pPr>
        <w:pStyle w:val="ListParagraph"/>
        <w:numPr>
          <w:ilvl w:val="0"/>
          <w:numId w:val="14"/>
        </w:numPr>
        <w:spacing w:after="0" w:line="240" w:lineRule="auto"/>
        <w:ind w:left="360" w:right="118"/>
        <w:jc w:val="both"/>
        <w:rPr>
          <w:rFonts w:ascii="Arial" w:hAnsi="Arial" w:cs="Arial"/>
          <w:sz w:val="20"/>
          <w:szCs w:val="20"/>
        </w:rPr>
      </w:pPr>
      <w:r w:rsidRPr="00924F45">
        <w:rPr>
          <w:rFonts w:ascii="Arial" w:hAnsi="Arial" w:cs="Arial"/>
          <w:sz w:val="20"/>
          <w:szCs w:val="20"/>
        </w:rPr>
        <w:t>In the event of cancellation of scheduled tour(s) due to events that are beyond NHB’s reasonable control (including acts of God, civil or military authority, civil disturbance, wars, riots, strikes, fires, haze or other catastrophe), cancellation fees will be waived. To avoid doubt, “haze” in this Clause refers to a 24-hour PSI forecast of 201 and above, as released by the National Environment Agency.</w:t>
      </w:r>
    </w:p>
    <w:p w14:paraId="2D2E94DC" w14:textId="77777777" w:rsidR="0091226A" w:rsidRPr="00924F45" w:rsidRDefault="0091226A" w:rsidP="0091226A">
      <w:pPr>
        <w:rPr>
          <w:rFonts w:ascii="Arial" w:hAnsi="Arial" w:cs="Arial"/>
          <w:b/>
          <w:sz w:val="20"/>
          <w:szCs w:val="20"/>
        </w:rPr>
      </w:pPr>
    </w:p>
    <w:p w14:paraId="6F119785" w14:textId="77777777" w:rsidR="0091226A" w:rsidRDefault="0091226A" w:rsidP="0091226A">
      <w:pPr>
        <w:spacing w:after="0"/>
        <w:jc w:val="center"/>
        <w:rPr>
          <w:rFonts w:ascii="Arial" w:hAnsi="Arial" w:cs="Arial"/>
          <w:b/>
          <w:bCs/>
          <w:u w:val="single"/>
        </w:rPr>
      </w:pPr>
    </w:p>
    <w:p w14:paraId="10EEB87A" w14:textId="77777777" w:rsidR="0091226A" w:rsidRDefault="0091226A" w:rsidP="0091226A">
      <w:pPr>
        <w:pStyle w:val="Heading1"/>
        <w:spacing w:before="0"/>
        <w:jc w:val="center"/>
        <w:rPr>
          <w:rFonts w:ascii="Arial" w:hAnsi="Arial" w:cs="Arial"/>
          <w:b w:val="0"/>
          <w:bCs/>
          <w:sz w:val="22"/>
          <w:szCs w:val="22"/>
          <w:u w:val="single"/>
        </w:rPr>
      </w:pPr>
    </w:p>
    <w:p w14:paraId="3127D273" w14:textId="77777777" w:rsidR="0091226A" w:rsidRPr="0026709F" w:rsidRDefault="0091226A" w:rsidP="0091226A">
      <w:pPr>
        <w:pStyle w:val="Heading1"/>
        <w:spacing w:before="0"/>
        <w:jc w:val="center"/>
        <w:rPr>
          <w:rFonts w:ascii="Arial" w:hAnsi="Arial" w:cs="Arial"/>
          <w:b w:val="0"/>
          <w:bCs/>
          <w:sz w:val="22"/>
          <w:szCs w:val="22"/>
          <w:u w:val="single"/>
        </w:rPr>
      </w:pPr>
      <w:r>
        <w:rPr>
          <w:rFonts w:ascii="Arial" w:hAnsi="Arial" w:cs="Arial"/>
          <w:bCs/>
          <w:sz w:val="22"/>
          <w:szCs w:val="22"/>
          <w:u w:val="single"/>
        </w:rPr>
        <w:t xml:space="preserve">ADDITIONAL TERMS </w:t>
      </w:r>
      <w:r w:rsidRPr="0026709F">
        <w:rPr>
          <w:rFonts w:ascii="Arial" w:hAnsi="Arial" w:cs="Arial"/>
          <w:bCs/>
          <w:sz w:val="22"/>
          <w:szCs w:val="22"/>
          <w:u w:val="single"/>
        </w:rPr>
        <w:t>FOR DOCENT-LED TOUR OF SINGAPORE HISTORY GALLERY FOR SCHOOLS</w:t>
      </w:r>
    </w:p>
    <w:p w14:paraId="5FC14D1C" w14:textId="77777777" w:rsidR="0091226A" w:rsidRPr="00924F45" w:rsidRDefault="0091226A" w:rsidP="0091226A">
      <w:pPr>
        <w:pStyle w:val="ListParagraph"/>
        <w:spacing w:after="0" w:line="240" w:lineRule="auto"/>
        <w:ind w:left="360"/>
        <w:jc w:val="both"/>
        <w:rPr>
          <w:rFonts w:ascii="Arial" w:hAnsi="Arial" w:cs="Arial"/>
          <w:sz w:val="20"/>
          <w:szCs w:val="20"/>
        </w:rPr>
      </w:pPr>
    </w:p>
    <w:p w14:paraId="15B80204" w14:textId="77777777" w:rsidR="0091226A" w:rsidRPr="00924F45" w:rsidRDefault="0091226A" w:rsidP="0091226A">
      <w:pPr>
        <w:pStyle w:val="ListParagraph"/>
        <w:numPr>
          <w:ilvl w:val="0"/>
          <w:numId w:val="15"/>
        </w:numPr>
        <w:spacing w:after="0" w:line="240" w:lineRule="auto"/>
        <w:jc w:val="both"/>
        <w:rPr>
          <w:rFonts w:ascii="Arial" w:hAnsi="Arial" w:cs="Arial"/>
          <w:sz w:val="20"/>
          <w:szCs w:val="20"/>
        </w:rPr>
      </w:pPr>
      <w:r w:rsidRPr="00924F45">
        <w:rPr>
          <w:rFonts w:ascii="Arial" w:hAnsi="Arial" w:cs="Arial"/>
          <w:b/>
          <w:sz w:val="20"/>
          <w:szCs w:val="20"/>
        </w:rPr>
        <w:t xml:space="preserve">BOOKING </w:t>
      </w:r>
    </w:p>
    <w:p w14:paraId="4F321AEF" w14:textId="77777777" w:rsidR="0091226A" w:rsidRPr="00924F45" w:rsidRDefault="0091226A" w:rsidP="0091226A">
      <w:pPr>
        <w:spacing w:after="0" w:line="240" w:lineRule="auto"/>
        <w:jc w:val="both"/>
        <w:rPr>
          <w:rFonts w:ascii="Arial" w:hAnsi="Arial" w:cs="Arial"/>
          <w:sz w:val="20"/>
          <w:szCs w:val="20"/>
          <w:u w:val="single"/>
        </w:rPr>
      </w:pPr>
    </w:p>
    <w:p w14:paraId="5040279A" w14:textId="77777777" w:rsidR="0091226A" w:rsidRPr="00924F45" w:rsidRDefault="0091226A" w:rsidP="0091226A">
      <w:pPr>
        <w:pStyle w:val="ListParagraph"/>
        <w:numPr>
          <w:ilvl w:val="0"/>
          <w:numId w:val="8"/>
        </w:numPr>
        <w:spacing w:line="240" w:lineRule="auto"/>
        <w:ind w:left="426" w:hanging="426"/>
        <w:jc w:val="both"/>
        <w:rPr>
          <w:rFonts w:ascii="Arial" w:hAnsi="Arial" w:cs="Arial"/>
          <w:sz w:val="20"/>
          <w:szCs w:val="20"/>
        </w:rPr>
      </w:pPr>
      <w:r w:rsidRPr="00924F45">
        <w:rPr>
          <w:rFonts w:ascii="Arial" w:hAnsi="Arial" w:cs="Arial"/>
          <w:sz w:val="20"/>
          <w:szCs w:val="20"/>
        </w:rPr>
        <w:t xml:space="preserve">All applications for group visits shall be submitted </w:t>
      </w:r>
      <w:r w:rsidRPr="00924F45">
        <w:rPr>
          <w:rFonts w:ascii="Arial" w:hAnsi="Arial" w:cs="Arial"/>
          <w:sz w:val="20"/>
          <w:szCs w:val="20"/>
          <w:u w:val="single"/>
        </w:rPr>
        <w:t>at least six (6) weeks prior to the proposed date of visit</w:t>
      </w:r>
      <w:r w:rsidRPr="00924F45">
        <w:rPr>
          <w:rFonts w:ascii="Arial" w:hAnsi="Arial" w:cs="Arial"/>
          <w:sz w:val="20"/>
          <w:szCs w:val="20"/>
        </w:rPr>
        <w:t xml:space="preserve">. </w:t>
      </w:r>
    </w:p>
    <w:p w14:paraId="483C248C" w14:textId="25C486AA" w:rsidR="0091226A" w:rsidRPr="00924F45" w:rsidRDefault="0091226A" w:rsidP="0091226A">
      <w:pPr>
        <w:pStyle w:val="ListParagraph"/>
        <w:numPr>
          <w:ilvl w:val="0"/>
          <w:numId w:val="8"/>
        </w:numPr>
        <w:spacing w:line="240" w:lineRule="auto"/>
        <w:ind w:left="426" w:hanging="426"/>
        <w:jc w:val="both"/>
        <w:rPr>
          <w:rFonts w:ascii="Arial" w:hAnsi="Arial" w:cs="Arial"/>
          <w:sz w:val="20"/>
          <w:szCs w:val="20"/>
        </w:rPr>
      </w:pPr>
      <w:r w:rsidRPr="00924F45">
        <w:rPr>
          <w:rFonts w:ascii="Arial" w:hAnsi="Arial" w:cs="Arial"/>
          <w:sz w:val="20"/>
          <w:szCs w:val="20"/>
        </w:rPr>
        <w:t xml:space="preserve">Requests for guided tours are subject to the capacity of our galleries and availability of guides. To ensure that visitors have a fruitful visit, </w:t>
      </w:r>
      <w:r>
        <w:rPr>
          <w:rFonts w:ascii="Arial" w:hAnsi="Arial" w:cs="Arial"/>
          <w:sz w:val="20"/>
          <w:szCs w:val="20"/>
        </w:rPr>
        <w:t>CCM</w:t>
      </w:r>
      <w:r w:rsidRPr="00924F45">
        <w:rPr>
          <w:rFonts w:ascii="Arial" w:hAnsi="Arial" w:cs="Arial"/>
          <w:sz w:val="20"/>
          <w:szCs w:val="20"/>
        </w:rPr>
        <w:t xml:space="preserve"> reserves the right to propose an alternative time for your guided tour.</w:t>
      </w:r>
    </w:p>
    <w:p w14:paraId="122EEF5D" w14:textId="784F32D6" w:rsidR="0091226A" w:rsidRPr="00924F45" w:rsidRDefault="0091226A" w:rsidP="0091226A">
      <w:pPr>
        <w:pStyle w:val="ListParagraph"/>
        <w:numPr>
          <w:ilvl w:val="0"/>
          <w:numId w:val="8"/>
        </w:numPr>
        <w:spacing w:line="240" w:lineRule="auto"/>
        <w:ind w:left="426" w:hanging="426"/>
        <w:jc w:val="both"/>
        <w:rPr>
          <w:rFonts w:ascii="Arial" w:hAnsi="Arial" w:cs="Arial"/>
          <w:sz w:val="20"/>
          <w:szCs w:val="20"/>
        </w:rPr>
      </w:pPr>
      <w:r w:rsidRPr="00924F45">
        <w:rPr>
          <w:rFonts w:ascii="Arial" w:hAnsi="Arial" w:cs="Arial"/>
          <w:sz w:val="20"/>
          <w:szCs w:val="20"/>
        </w:rPr>
        <w:t xml:space="preserve">Docent-led tours are catered only for </w:t>
      </w:r>
      <w:r w:rsidRPr="00924F45">
        <w:rPr>
          <w:rFonts w:ascii="Arial" w:hAnsi="Arial" w:cs="Arial"/>
          <w:sz w:val="20"/>
          <w:szCs w:val="20"/>
          <w:u w:val="single"/>
        </w:rPr>
        <w:t>Primary 5 level students and above</w:t>
      </w:r>
      <w:r w:rsidRPr="00924F45">
        <w:rPr>
          <w:rFonts w:ascii="Arial" w:hAnsi="Arial" w:cs="Arial"/>
          <w:sz w:val="20"/>
          <w:szCs w:val="20"/>
        </w:rPr>
        <w:t>. Due to the limited availability of guides, we can only accommodate one (1) docent-led tour per day for forty (4</w:t>
      </w:r>
      <w:r w:rsidR="00DD4DDD">
        <w:rPr>
          <w:rFonts w:ascii="Arial" w:hAnsi="Arial" w:cs="Arial"/>
          <w:sz w:val="20"/>
          <w:szCs w:val="20"/>
        </w:rPr>
        <w:t>0</w:t>
      </w:r>
      <w:r w:rsidRPr="00924F45">
        <w:rPr>
          <w:rFonts w:ascii="Arial" w:hAnsi="Arial" w:cs="Arial"/>
          <w:sz w:val="20"/>
          <w:szCs w:val="20"/>
        </w:rPr>
        <w:t xml:space="preserve">) students on a first come, first served basis. One (1) guide can accommodate </w:t>
      </w:r>
      <w:r w:rsidR="00E56599">
        <w:rPr>
          <w:rFonts w:ascii="Arial" w:hAnsi="Arial" w:cs="Arial"/>
          <w:sz w:val="20"/>
          <w:szCs w:val="20"/>
        </w:rPr>
        <w:t xml:space="preserve">up to </w:t>
      </w:r>
      <w:r w:rsidRPr="00924F45">
        <w:rPr>
          <w:rFonts w:ascii="Arial" w:hAnsi="Arial" w:cs="Arial"/>
          <w:sz w:val="20"/>
          <w:szCs w:val="20"/>
        </w:rPr>
        <w:t xml:space="preserve">fifteen (15) students per group. </w:t>
      </w:r>
    </w:p>
    <w:p w14:paraId="2DA17ECE" w14:textId="77777777" w:rsidR="0091226A" w:rsidRPr="00924F45" w:rsidRDefault="0091226A" w:rsidP="0091226A">
      <w:pPr>
        <w:pStyle w:val="ListParagraph"/>
        <w:numPr>
          <w:ilvl w:val="0"/>
          <w:numId w:val="12"/>
        </w:numPr>
        <w:autoSpaceDE w:val="0"/>
        <w:autoSpaceDN w:val="0"/>
        <w:adjustRightInd w:val="0"/>
        <w:spacing w:after="0" w:line="240" w:lineRule="auto"/>
        <w:ind w:left="360"/>
        <w:jc w:val="both"/>
        <w:rPr>
          <w:rFonts w:ascii="Arial" w:hAnsi="Arial" w:cs="Arial"/>
          <w:b/>
          <w:color w:val="000000"/>
          <w:sz w:val="20"/>
        </w:rPr>
      </w:pPr>
      <w:r w:rsidRPr="00924F45">
        <w:rPr>
          <w:rFonts w:ascii="Arial" w:hAnsi="Arial" w:cs="Arial"/>
          <w:sz w:val="20"/>
          <w:szCs w:val="20"/>
        </w:rPr>
        <w:t>The following schools are eligible for complimentary tours:</w:t>
      </w:r>
      <w:r w:rsidRPr="00924F45">
        <w:rPr>
          <w:rFonts w:ascii="Arial" w:hAnsi="Arial" w:cs="Arial"/>
          <w:color w:val="000000"/>
          <w:sz w:val="20"/>
        </w:rPr>
        <w:t xml:space="preserve"> </w:t>
      </w:r>
    </w:p>
    <w:p w14:paraId="278A6B45" w14:textId="77777777" w:rsidR="0091226A" w:rsidRPr="00924F45" w:rsidRDefault="0091226A" w:rsidP="0091226A">
      <w:pPr>
        <w:pStyle w:val="ListParagraph"/>
        <w:numPr>
          <w:ilvl w:val="1"/>
          <w:numId w:val="13"/>
        </w:numPr>
        <w:autoSpaceDE w:val="0"/>
        <w:autoSpaceDN w:val="0"/>
        <w:adjustRightInd w:val="0"/>
        <w:spacing w:after="0" w:line="240" w:lineRule="auto"/>
        <w:jc w:val="both"/>
        <w:rPr>
          <w:rFonts w:ascii="Arial" w:hAnsi="Arial" w:cs="Arial"/>
          <w:color w:val="000000"/>
          <w:sz w:val="20"/>
        </w:rPr>
      </w:pPr>
      <w:r w:rsidRPr="00924F45">
        <w:rPr>
          <w:rFonts w:ascii="Arial" w:hAnsi="Arial" w:cs="Arial"/>
          <w:color w:val="000000"/>
          <w:sz w:val="20"/>
        </w:rPr>
        <w:t>100% Govt Schools</w:t>
      </w:r>
      <w:r w:rsidRPr="00924F45">
        <w:rPr>
          <w:rFonts w:ascii="Arial" w:hAnsi="Arial" w:cs="Arial"/>
          <w:i/>
          <w:color w:val="000000"/>
          <w:sz w:val="20"/>
        </w:rPr>
        <w:t xml:space="preserve"> (Pri, Sec, ITE, JC, Polytechnic, NAFA &amp; LaSalle)</w:t>
      </w:r>
    </w:p>
    <w:p w14:paraId="04420605" w14:textId="77777777" w:rsidR="0091226A" w:rsidRPr="00924F45" w:rsidRDefault="0091226A" w:rsidP="0091226A">
      <w:pPr>
        <w:pStyle w:val="ListParagraph"/>
        <w:numPr>
          <w:ilvl w:val="1"/>
          <w:numId w:val="13"/>
        </w:numPr>
        <w:autoSpaceDE w:val="0"/>
        <w:autoSpaceDN w:val="0"/>
        <w:adjustRightInd w:val="0"/>
        <w:spacing w:after="0" w:line="240" w:lineRule="auto"/>
        <w:jc w:val="both"/>
        <w:rPr>
          <w:rFonts w:ascii="Arial" w:hAnsi="Arial" w:cs="Arial"/>
          <w:color w:val="000000"/>
          <w:sz w:val="20"/>
        </w:rPr>
      </w:pPr>
      <w:r w:rsidRPr="00924F45">
        <w:rPr>
          <w:rFonts w:ascii="Arial" w:hAnsi="Arial" w:cs="Arial"/>
          <w:color w:val="000000"/>
          <w:sz w:val="20"/>
        </w:rPr>
        <w:t xml:space="preserve">Government-Aided Schools/Independent Local Schools </w:t>
      </w:r>
      <w:r w:rsidRPr="00924F45">
        <w:rPr>
          <w:rFonts w:ascii="Arial" w:hAnsi="Arial" w:cs="Arial"/>
          <w:i/>
          <w:color w:val="000000"/>
          <w:sz w:val="20"/>
        </w:rPr>
        <w:t>(e.g. Hwa Chong School Institution, Anglo-Chinese School, Singapore Sports School, SOTA)</w:t>
      </w:r>
    </w:p>
    <w:p w14:paraId="73ED9A05" w14:textId="77777777" w:rsidR="0091226A" w:rsidRPr="00924F45" w:rsidRDefault="0091226A" w:rsidP="0091226A">
      <w:pPr>
        <w:pStyle w:val="ListParagraph"/>
        <w:numPr>
          <w:ilvl w:val="1"/>
          <w:numId w:val="13"/>
        </w:numPr>
        <w:autoSpaceDE w:val="0"/>
        <w:autoSpaceDN w:val="0"/>
        <w:adjustRightInd w:val="0"/>
        <w:spacing w:after="0" w:line="240" w:lineRule="auto"/>
        <w:jc w:val="both"/>
        <w:rPr>
          <w:rFonts w:ascii="Arial" w:hAnsi="Arial" w:cs="Arial"/>
          <w:color w:val="000000"/>
          <w:sz w:val="20"/>
        </w:rPr>
      </w:pPr>
      <w:r w:rsidRPr="00924F45">
        <w:rPr>
          <w:rFonts w:ascii="Arial" w:hAnsi="Arial" w:cs="Arial"/>
          <w:color w:val="000000"/>
          <w:sz w:val="20"/>
        </w:rPr>
        <w:t xml:space="preserve">Singapore Universities </w:t>
      </w:r>
      <w:r w:rsidRPr="00924F45">
        <w:rPr>
          <w:rFonts w:ascii="Arial" w:hAnsi="Arial" w:cs="Arial"/>
          <w:i/>
          <w:color w:val="000000"/>
          <w:sz w:val="20"/>
        </w:rPr>
        <w:t>(NTU, NUS, SMU, SUTD, SIT, SUSS, NIE)</w:t>
      </w:r>
    </w:p>
    <w:p w14:paraId="7D3AB876" w14:textId="77777777" w:rsidR="0091226A" w:rsidRPr="00924F45" w:rsidRDefault="0091226A" w:rsidP="0091226A">
      <w:pPr>
        <w:pStyle w:val="ListParagraph"/>
        <w:autoSpaceDE w:val="0"/>
        <w:autoSpaceDN w:val="0"/>
        <w:adjustRightInd w:val="0"/>
        <w:spacing w:after="0" w:line="240" w:lineRule="auto"/>
        <w:ind w:left="1440"/>
        <w:jc w:val="both"/>
        <w:rPr>
          <w:rFonts w:ascii="Arial" w:hAnsi="Arial" w:cs="Arial"/>
          <w:color w:val="000000"/>
          <w:sz w:val="20"/>
        </w:rPr>
      </w:pPr>
    </w:p>
    <w:p w14:paraId="50C37071" w14:textId="720AE47D" w:rsidR="0091226A" w:rsidRPr="00B00E54" w:rsidRDefault="0091226A" w:rsidP="0091226A">
      <w:pPr>
        <w:pStyle w:val="ListParagraph"/>
        <w:numPr>
          <w:ilvl w:val="0"/>
          <w:numId w:val="8"/>
        </w:numPr>
        <w:spacing w:line="240" w:lineRule="auto"/>
        <w:ind w:left="426" w:hanging="426"/>
        <w:jc w:val="both"/>
        <w:rPr>
          <w:rFonts w:ascii="Arial" w:hAnsi="Arial" w:cs="Arial"/>
          <w:b/>
          <w:sz w:val="20"/>
          <w:szCs w:val="20"/>
        </w:rPr>
      </w:pPr>
      <w:r w:rsidRPr="00924F45">
        <w:rPr>
          <w:rFonts w:ascii="Arial" w:hAnsi="Arial" w:cs="Arial"/>
          <w:sz w:val="20"/>
          <w:szCs w:val="20"/>
        </w:rPr>
        <w:t xml:space="preserve">Each school can only book up to two (2) complimentary docent-led tours for up to forty-five (45) students each in a month. The third tour </w:t>
      </w:r>
      <w:r>
        <w:rPr>
          <w:rFonts w:ascii="Arial" w:hAnsi="Arial" w:cs="Arial"/>
          <w:sz w:val="20"/>
          <w:szCs w:val="20"/>
        </w:rPr>
        <w:t xml:space="preserve">onwards </w:t>
      </w:r>
      <w:r w:rsidRPr="00924F45">
        <w:rPr>
          <w:rFonts w:ascii="Arial" w:hAnsi="Arial" w:cs="Arial"/>
          <w:sz w:val="20"/>
          <w:szCs w:val="20"/>
        </w:rPr>
        <w:t>conducted in the same month will be chargeable at S$</w:t>
      </w:r>
      <w:r>
        <w:rPr>
          <w:rFonts w:ascii="Arial" w:hAnsi="Arial" w:cs="Arial"/>
          <w:sz w:val="20"/>
          <w:szCs w:val="20"/>
        </w:rPr>
        <w:t>15</w:t>
      </w:r>
      <w:r w:rsidRPr="00924F45">
        <w:rPr>
          <w:rFonts w:ascii="Arial" w:hAnsi="Arial" w:cs="Arial"/>
          <w:sz w:val="20"/>
          <w:szCs w:val="20"/>
        </w:rPr>
        <w:t xml:space="preserve">0 per guide engaged. </w:t>
      </w:r>
    </w:p>
    <w:p w14:paraId="74BD7657" w14:textId="73617C8B" w:rsidR="0091226A" w:rsidRPr="00924F45" w:rsidRDefault="0091226A" w:rsidP="0091226A">
      <w:pPr>
        <w:pStyle w:val="ListParagraph"/>
        <w:numPr>
          <w:ilvl w:val="0"/>
          <w:numId w:val="8"/>
        </w:numPr>
        <w:spacing w:after="0" w:line="240" w:lineRule="auto"/>
        <w:ind w:left="426" w:hanging="426"/>
        <w:jc w:val="both"/>
        <w:rPr>
          <w:rFonts w:ascii="Arial" w:hAnsi="Arial" w:cs="Arial"/>
          <w:b/>
          <w:sz w:val="20"/>
          <w:szCs w:val="20"/>
        </w:rPr>
      </w:pPr>
      <w:r w:rsidRPr="00924F45">
        <w:rPr>
          <w:rFonts w:ascii="Arial" w:hAnsi="Arial" w:cs="Arial"/>
          <w:sz w:val="20"/>
          <w:szCs w:val="20"/>
        </w:rPr>
        <w:t>Schools not eligible for complimentary tours will be charged S$</w:t>
      </w:r>
      <w:r>
        <w:rPr>
          <w:rFonts w:ascii="Arial" w:hAnsi="Arial" w:cs="Arial"/>
          <w:sz w:val="20"/>
          <w:szCs w:val="20"/>
        </w:rPr>
        <w:t>15</w:t>
      </w:r>
      <w:r w:rsidRPr="00924F45">
        <w:rPr>
          <w:rFonts w:ascii="Arial" w:hAnsi="Arial" w:cs="Arial"/>
          <w:sz w:val="20"/>
          <w:szCs w:val="20"/>
        </w:rPr>
        <w:t>0 per guide engaged, in addition to admission fees (if applicable).</w:t>
      </w:r>
    </w:p>
    <w:p w14:paraId="2371D8E6" w14:textId="77777777" w:rsidR="0091226A" w:rsidRDefault="0091226A" w:rsidP="0091226A">
      <w:pPr>
        <w:pStyle w:val="ListParagraph"/>
        <w:spacing w:after="0" w:line="240" w:lineRule="auto"/>
        <w:ind w:left="426"/>
        <w:jc w:val="both"/>
        <w:rPr>
          <w:rFonts w:ascii="Arial" w:hAnsi="Arial" w:cs="Arial"/>
          <w:b/>
          <w:sz w:val="20"/>
          <w:szCs w:val="20"/>
        </w:rPr>
      </w:pPr>
    </w:p>
    <w:p w14:paraId="619ABB9B" w14:textId="77777777" w:rsidR="0091226A" w:rsidRPr="00924F45" w:rsidRDefault="0091226A" w:rsidP="0091226A">
      <w:pPr>
        <w:pStyle w:val="ListParagraph"/>
        <w:spacing w:after="0" w:line="240" w:lineRule="auto"/>
        <w:ind w:left="426"/>
        <w:jc w:val="both"/>
        <w:rPr>
          <w:rFonts w:ascii="Arial" w:hAnsi="Arial" w:cs="Arial"/>
          <w:b/>
          <w:sz w:val="20"/>
          <w:szCs w:val="20"/>
        </w:rPr>
      </w:pPr>
    </w:p>
    <w:p w14:paraId="081C112A" w14:textId="77777777" w:rsidR="0091226A" w:rsidRPr="00924F45" w:rsidRDefault="0091226A" w:rsidP="0091226A">
      <w:pPr>
        <w:pStyle w:val="ListParagraph"/>
        <w:numPr>
          <w:ilvl w:val="0"/>
          <w:numId w:val="13"/>
        </w:numPr>
        <w:spacing w:after="0" w:line="240" w:lineRule="auto"/>
        <w:ind w:left="284" w:hanging="284"/>
        <w:jc w:val="both"/>
        <w:rPr>
          <w:rFonts w:ascii="Arial" w:hAnsi="Arial" w:cs="Arial"/>
          <w:caps/>
          <w:sz w:val="20"/>
          <w:szCs w:val="20"/>
        </w:rPr>
      </w:pPr>
      <w:r w:rsidRPr="00924F45">
        <w:rPr>
          <w:rFonts w:ascii="Arial" w:hAnsi="Arial" w:cs="Arial"/>
          <w:b/>
          <w:caps/>
          <w:sz w:val="20"/>
          <w:szCs w:val="20"/>
        </w:rPr>
        <w:t>Payment (for Local Groups)</w:t>
      </w:r>
    </w:p>
    <w:p w14:paraId="37CB224B" w14:textId="77777777" w:rsidR="0091226A" w:rsidRPr="00924F45" w:rsidRDefault="0091226A" w:rsidP="0091226A">
      <w:pPr>
        <w:pStyle w:val="ListParagraph"/>
        <w:spacing w:after="0" w:line="240" w:lineRule="auto"/>
        <w:ind w:left="284"/>
        <w:jc w:val="both"/>
        <w:rPr>
          <w:rFonts w:ascii="Arial" w:hAnsi="Arial" w:cs="Arial"/>
          <w:sz w:val="20"/>
          <w:szCs w:val="20"/>
        </w:rPr>
      </w:pPr>
      <w:r w:rsidRPr="00924F45">
        <w:rPr>
          <w:rFonts w:ascii="Arial" w:hAnsi="Arial" w:cs="Arial"/>
          <w:b/>
          <w:sz w:val="20"/>
          <w:szCs w:val="20"/>
        </w:rPr>
        <w:t xml:space="preserve"> </w:t>
      </w:r>
    </w:p>
    <w:p w14:paraId="06EF6D45" w14:textId="71F8301A" w:rsidR="0091226A" w:rsidRPr="00924F45" w:rsidRDefault="0091226A" w:rsidP="0091226A">
      <w:pPr>
        <w:pStyle w:val="ListParagraph"/>
        <w:numPr>
          <w:ilvl w:val="0"/>
          <w:numId w:val="9"/>
        </w:numPr>
        <w:autoSpaceDE w:val="0"/>
        <w:autoSpaceDN w:val="0"/>
        <w:adjustRightInd w:val="0"/>
        <w:spacing w:after="0" w:line="240" w:lineRule="auto"/>
        <w:ind w:left="426" w:hanging="426"/>
        <w:jc w:val="both"/>
        <w:rPr>
          <w:rFonts w:ascii="Arial" w:hAnsi="Arial" w:cs="Arial"/>
          <w:color w:val="000000"/>
          <w:sz w:val="20"/>
        </w:rPr>
      </w:pPr>
      <w:r w:rsidRPr="00924F45">
        <w:rPr>
          <w:rFonts w:ascii="Arial" w:hAnsi="Arial" w:cs="Arial"/>
          <w:color w:val="000000"/>
          <w:sz w:val="20"/>
        </w:rPr>
        <w:t xml:space="preserve">When the booking of the docent-led tour has been confirmed, </w:t>
      </w:r>
      <w:r>
        <w:rPr>
          <w:rFonts w:ascii="Arial" w:hAnsi="Arial" w:cs="Arial"/>
          <w:color w:val="000000"/>
          <w:sz w:val="20"/>
        </w:rPr>
        <w:t>CCM</w:t>
      </w:r>
      <w:r w:rsidRPr="00924F45">
        <w:rPr>
          <w:rFonts w:ascii="Arial" w:hAnsi="Arial" w:cs="Arial"/>
          <w:color w:val="000000"/>
          <w:sz w:val="20"/>
        </w:rPr>
        <w:t xml:space="preserve"> will advise on guide(s) and admission fees (if applicable), as well as payment modes. </w:t>
      </w:r>
    </w:p>
    <w:p w14:paraId="2A3F9143" w14:textId="77777777" w:rsidR="0091226A" w:rsidRPr="00924F45" w:rsidRDefault="0091226A" w:rsidP="0091226A">
      <w:pPr>
        <w:pStyle w:val="ListParagraph"/>
        <w:autoSpaceDE w:val="0"/>
        <w:autoSpaceDN w:val="0"/>
        <w:adjustRightInd w:val="0"/>
        <w:spacing w:after="0" w:line="240" w:lineRule="auto"/>
        <w:ind w:left="426"/>
        <w:jc w:val="both"/>
        <w:rPr>
          <w:rFonts w:ascii="Arial" w:hAnsi="Arial" w:cs="Arial"/>
          <w:color w:val="000000"/>
          <w:sz w:val="20"/>
        </w:rPr>
      </w:pPr>
    </w:p>
    <w:p w14:paraId="63B47CB9" w14:textId="77777777" w:rsidR="0091226A" w:rsidRPr="00924F45" w:rsidRDefault="0091226A" w:rsidP="0091226A">
      <w:pPr>
        <w:pStyle w:val="ListParagraph"/>
        <w:numPr>
          <w:ilvl w:val="0"/>
          <w:numId w:val="9"/>
        </w:numPr>
        <w:autoSpaceDE w:val="0"/>
        <w:autoSpaceDN w:val="0"/>
        <w:adjustRightInd w:val="0"/>
        <w:spacing w:after="0" w:line="240" w:lineRule="auto"/>
        <w:ind w:left="426" w:hanging="426"/>
        <w:jc w:val="both"/>
        <w:rPr>
          <w:rFonts w:ascii="Arial" w:hAnsi="Arial" w:cs="Arial"/>
          <w:color w:val="000000"/>
          <w:sz w:val="20"/>
        </w:rPr>
      </w:pPr>
      <w:r w:rsidRPr="00924F45">
        <w:rPr>
          <w:rFonts w:ascii="Arial" w:hAnsi="Arial" w:cs="Arial"/>
          <w:color w:val="000000"/>
          <w:sz w:val="20"/>
        </w:rPr>
        <w:t>Payment for the guided tour</w:t>
      </w:r>
      <w:r>
        <w:rPr>
          <w:rFonts w:ascii="Arial" w:hAnsi="Arial" w:cs="Arial"/>
          <w:color w:val="000000"/>
          <w:sz w:val="20"/>
        </w:rPr>
        <w:t xml:space="preserve"> and/or admission fees</w:t>
      </w:r>
      <w:r w:rsidRPr="00924F45">
        <w:rPr>
          <w:rFonts w:ascii="Arial" w:hAnsi="Arial" w:cs="Arial"/>
          <w:color w:val="000000"/>
          <w:sz w:val="20"/>
        </w:rPr>
        <w:t xml:space="preserve"> can be made </w:t>
      </w:r>
      <w:r>
        <w:rPr>
          <w:rFonts w:ascii="Arial" w:hAnsi="Arial" w:cs="Arial"/>
          <w:color w:val="000000"/>
          <w:sz w:val="20"/>
        </w:rPr>
        <w:t xml:space="preserve">at the ticketing counter on the day of visit or </w:t>
      </w:r>
      <w:r w:rsidRPr="00924F45">
        <w:rPr>
          <w:rFonts w:ascii="Arial" w:hAnsi="Arial" w:cs="Arial"/>
          <w:color w:val="000000"/>
          <w:sz w:val="20"/>
        </w:rPr>
        <w:t>electronically after the tour upon verification of attendance and receipt of e-invoice via email.</w:t>
      </w:r>
      <w:r>
        <w:rPr>
          <w:rFonts w:ascii="Arial" w:hAnsi="Arial" w:cs="Arial"/>
          <w:color w:val="000000"/>
          <w:sz w:val="20"/>
        </w:rPr>
        <w:t xml:space="preserve"> </w:t>
      </w:r>
    </w:p>
    <w:p w14:paraId="1E21A6B1" w14:textId="77777777" w:rsidR="0091226A" w:rsidRPr="00B00E54" w:rsidRDefault="0091226A" w:rsidP="0091226A">
      <w:pPr>
        <w:autoSpaceDE w:val="0"/>
        <w:autoSpaceDN w:val="0"/>
        <w:adjustRightInd w:val="0"/>
        <w:spacing w:after="0" w:line="240" w:lineRule="auto"/>
        <w:jc w:val="both"/>
        <w:rPr>
          <w:rFonts w:ascii="Arial" w:hAnsi="Arial" w:cs="Arial"/>
          <w:color w:val="000000"/>
          <w:sz w:val="20"/>
          <w:lang w:val="en-GB"/>
        </w:rPr>
      </w:pPr>
    </w:p>
    <w:p w14:paraId="0C0493D8" w14:textId="77777777" w:rsidR="0091226A" w:rsidRPr="00924F45" w:rsidRDefault="0091226A" w:rsidP="0091226A">
      <w:pPr>
        <w:autoSpaceDE w:val="0"/>
        <w:autoSpaceDN w:val="0"/>
        <w:adjustRightInd w:val="0"/>
        <w:spacing w:after="0" w:line="240" w:lineRule="auto"/>
        <w:jc w:val="both"/>
        <w:rPr>
          <w:rFonts w:ascii="Arial" w:hAnsi="Arial" w:cs="Arial"/>
          <w:color w:val="000000"/>
          <w:sz w:val="20"/>
        </w:rPr>
      </w:pPr>
    </w:p>
    <w:p w14:paraId="26A87A25" w14:textId="77777777" w:rsidR="0091226A" w:rsidRPr="00924F45" w:rsidRDefault="0091226A" w:rsidP="0091226A">
      <w:pPr>
        <w:pStyle w:val="ListParagraph"/>
        <w:numPr>
          <w:ilvl w:val="0"/>
          <w:numId w:val="13"/>
        </w:numPr>
        <w:spacing w:after="0" w:line="240" w:lineRule="auto"/>
        <w:ind w:left="284" w:hanging="284"/>
        <w:jc w:val="both"/>
        <w:rPr>
          <w:rFonts w:ascii="Arial" w:hAnsi="Arial" w:cs="Arial"/>
          <w:b/>
          <w:caps/>
          <w:sz w:val="20"/>
          <w:szCs w:val="20"/>
        </w:rPr>
      </w:pPr>
      <w:r w:rsidRPr="00924F45">
        <w:rPr>
          <w:rFonts w:ascii="Arial" w:hAnsi="Arial" w:cs="Arial"/>
          <w:b/>
          <w:caps/>
          <w:sz w:val="20"/>
          <w:szCs w:val="20"/>
        </w:rPr>
        <w:t>Payment (for Groups Based Overseas)</w:t>
      </w:r>
    </w:p>
    <w:p w14:paraId="2862AB85" w14:textId="77777777" w:rsidR="0091226A" w:rsidRPr="00924F45" w:rsidRDefault="0091226A" w:rsidP="0091226A">
      <w:pPr>
        <w:autoSpaceDE w:val="0"/>
        <w:autoSpaceDN w:val="0"/>
        <w:adjustRightInd w:val="0"/>
        <w:spacing w:after="0" w:line="240" w:lineRule="auto"/>
        <w:jc w:val="both"/>
        <w:rPr>
          <w:rFonts w:ascii="Arial" w:hAnsi="Arial" w:cs="Arial"/>
          <w:color w:val="000000"/>
          <w:sz w:val="20"/>
        </w:rPr>
      </w:pPr>
    </w:p>
    <w:p w14:paraId="6C5ACB21" w14:textId="295B8710" w:rsidR="0091226A" w:rsidRPr="00B00E54" w:rsidRDefault="0091226A" w:rsidP="0091226A">
      <w:pPr>
        <w:pStyle w:val="ListParagraph"/>
        <w:numPr>
          <w:ilvl w:val="0"/>
          <w:numId w:val="9"/>
        </w:numPr>
        <w:autoSpaceDE w:val="0"/>
        <w:autoSpaceDN w:val="0"/>
        <w:adjustRightInd w:val="0"/>
        <w:spacing w:after="0" w:line="240" w:lineRule="auto"/>
        <w:ind w:left="426" w:hanging="426"/>
        <w:jc w:val="both"/>
        <w:rPr>
          <w:rFonts w:ascii="Arial" w:hAnsi="Arial" w:cs="Arial"/>
          <w:color w:val="000000"/>
          <w:sz w:val="20"/>
        </w:rPr>
      </w:pPr>
      <w:r w:rsidRPr="00B00E54">
        <w:rPr>
          <w:rFonts w:ascii="Arial" w:hAnsi="Arial" w:cs="Arial"/>
          <w:color w:val="000000"/>
          <w:sz w:val="20"/>
        </w:rPr>
        <w:t xml:space="preserve">For </w:t>
      </w:r>
      <w:r w:rsidRPr="00B00E54">
        <w:rPr>
          <w:rFonts w:ascii="Arial" w:hAnsi="Arial" w:cs="Arial"/>
          <w:sz w:val="20"/>
        </w:rPr>
        <w:t>Schools</w:t>
      </w:r>
      <w:r w:rsidRPr="00B00E54">
        <w:rPr>
          <w:rFonts w:ascii="Arial" w:hAnsi="Arial" w:cs="Arial"/>
          <w:color w:val="000000"/>
          <w:sz w:val="20"/>
        </w:rPr>
        <w:t xml:space="preserve"> based overseas, docent fees of S$</w:t>
      </w:r>
      <w:r>
        <w:rPr>
          <w:rFonts w:ascii="Arial" w:hAnsi="Arial" w:cs="Arial"/>
          <w:color w:val="000000"/>
          <w:sz w:val="20"/>
        </w:rPr>
        <w:t>15</w:t>
      </w:r>
      <w:r w:rsidRPr="00B00E54">
        <w:rPr>
          <w:rFonts w:ascii="Arial" w:hAnsi="Arial" w:cs="Arial"/>
          <w:color w:val="000000"/>
          <w:sz w:val="20"/>
        </w:rPr>
        <w:t xml:space="preserve">0 per guide and admission fees for non-Singaporean/Permanent Resident students and </w:t>
      </w:r>
      <w:r>
        <w:rPr>
          <w:rFonts w:ascii="Arial" w:hAnsi="Arial" w:cs="Arial"/>
          <w:color w:val="000000"/>
          <w:sz w:val="20"/>
        </w:rPr>
        <w:t>visitors</w:t>
      </w:r>
      <w:r w:rsidRPr="00B00E54">
        <w:rPr>
          <w:rFonts w:ascii="Arial" w:hAnsi="Arial" w:cs="Arial"/>
          <w:color w:val="000000"/>
          <w:sz w:val="20"/>
        </w:rPr>
        <w:t xml:space="preserve"> attending the tour must be made prior to the visit via an e-invoice sent to your school.</w:t>
      </w:r>
    </w:p>
    <w:p w14:paraId="722FAB91" w14:textId="77777777" w:rsidR="0091226A" w:rsidRPr="00B00E54" w:rsidRDefault="0091226A" w:rsidP="0091226A">
      <w:pPr>
        <w:autoSpaceDE w:val="0"/>
        <w:autoSpaceDN w:val="0"/>
        <w:adjustRightInd w:val="0"/>
        <w:spacing w:after="0" w:line="240" w:lineRule="auto"/>
        <w:jc w:val="both"/>
        <w:rPr>
          <w:rFonts w:ascii="Arial" w:hAnsi="Arial" w:cs="Arial"/>
          <w:color w:val="000000"/>
          <w:sz w:val="20"/>
          <w:lang w:val="en-GB"/>
        </w:rPr>
      </w:pPr>
    </w:p>
    <w:p w14:paraId="29D5E02C" w14:textId="77777777" w:rsidR="0091226A" w:rsidRPr="00924F45" w:rsidRDefault="0091226A" w:rsidP="0091226A">
      <w:pPr>
        <w:pStyle w:val="ListParagraph"/>
        <w:numPr>
          <w:ilvl w:val="0"/>
          <w:numId w:val="9"/>
        </w:numPr>
        <w:autoSpaceDE w:val="0"/>
        <w:autoSpaceDN w:val="0"/>
        <w:adjustRightInd w:val="0"/>
        <w:spacing w:after="0" w:line="240" w:lineRule="auto"/>
        <w:ind w:left="426" w:hanging="426"/>
        <w:jc w:val="both"/>
        <w:rPr>
          <w:rFonts w:ascii="Arial" w:hAnsi="Arial" w:cs="Arial"/>
          <w:color w:val="000000"/>
          <w:sz w:val="20"/>
        </w:rPr>
      </w:pPr>
      <w:r w:rsidRPr="00924F45">
        <w:rPr>
          <w:rFonts w:ascii="Arial" w:hAnsi="Arial" w:cs="Arial"/>
          <w:color w:val="000000"/>
          <w:sz w:val="20"/>
        </w:rPr>
        <w:t>Docent</w:t>
      </w:r>
      <w:r>
        <w:rPr>
          <w:rFonts w:ascii="Arial" w:hAnsi="Arial" w:cs="Arial"/>
          <w:color w:val="000000"/>
          <w:sz w:val="20"/>
        </w:rPr>
        <w:t xml:space="preserve"> and</w:t>
      </w:r>
      <w:r w:rsidRPr="00924F45">
        <w:rPr>
          <w:rFonts w:ascii="Arial" w:hAnsi="Arial" w:cs="Arial"/>
          <w:color w:val="000000"/>
          <w:sz w:val="20"/>
        </w:rPr>
        <w:t xml:space="preserve"> admission fees paid in advance will not be refunded in the case of cancellation by the School.</w:t>
      </w:r>
    </w:p>
    <w:p w14:paraId="0D05D3A0" w14:textId="77777777" w:rsidR="0091226A" w:rsidRPr="00924F45" w:rsidRDefault="0091226A" w:rsidP="0091226A">
      <w:pPr>
        <w:autoSpaceDE w:val="0"/>
        <w:autoSpaceDN w:val="0"/>
        <w:adjustRightInd w:val="0"/>
        <w:spacing w:after="0" w:line="240" w:lineRule="auto"/>
        <w:ind w:left="426" w:hanging="426"/>
        <w:jc w:val="both"/>
        <w:rPr>
          <w:rFonts w:ascii="Arial" w:hAnsi="Arial" w:cs="Arial"/>
          <w:color w:val="000000"/>
          <w:sz w:val="20"/>
        </w:rPr>
      </w:pPr>
    </w:p>
    <w:p w14:paraId="33945A39" w14:textId="77777777" w:rsidR="0091226A" w:rsidRPr="00924F45" w:rsidRDefault="0091226A" w:rsidP="0091226A">
      <w:pPr>
        <w:pStyle w:val="ListParagraph"/>
        <w:numPr>
          <w:ilvl w:val="0"/>
          <w:numId w:val="9"/>
        </w:numPr>
        <w:autoSpaceDE w:val="0"/>
        <w:autoSpaceDN w:val="0"/>
        <w:adjustRightInd w:val="0"/>
        <w:spacing w:after="0" w:line="240" w:lineRule="auto"/>
        <w:ind w:left="426" w:hanging="426"/>
        <w:jc w:val="both"/>
        <w:rPr>
          <w:rFonts w:ascii="Arial" w:hAnsi="Arial" w:cs="Arial"/>
          <w:color w:val="000000"/>
          <w:sz w:val="20"/>
        </w:rPr>
      </w:pPr>
      <w:r w:rsidRPr="00924F45">
        <w:rPr>
          <w:rFonts w:ascii="Arial" w:hAnsi="Arial" w:cs="Arial"/>
          <w:color w:val="000000"/>
          <w:sz w:val="20"/>
        </w:rPr>
        <w:t xml:space="preserve">Should NHB initiate a booking cancellation due to unforeseen circumstances, we shall endeavour to inform the </w:t>
      </w:r>
      <w:r w:rsidRPr="00924F45">
        <w:rPr>
          <w:rFonts w:ascii="Arial" w:hAnsi="Arial" w:cs="Arial"/>
          <w:sz w:val="20"/>
        </w:rPr>
        <w:t>School</w:t>
      </w:r>
      <w:r w:rsidRPr="00924F45">
        <w:rPr>
          <w:rFonts w:ascii="Arial" w:hAnsi="Arial" w:cs="Arial"/>
          <w:color w:val="000000"/>
          <w:sz w:val="20"/>
        </w:rPr>
        <w:t xml:space="preserve"> at least thirty (30) days prior to the tour commencement and refund the fees in full. However, we will not bear responsibility for travel expenses or any costs which the</w:t>
      </w:r>
      <w:r w:rsidRPr="00924F45">
        <w:rPr>
          <w:rFonts w:ascii="Arial" w:hAnsi="Arial" w:cs="Arial"/>
          <w:sz w:val="20"/>
        </w:rPr>
        <w:t xml:space="preserve"> School </w:t>
      </w:r>
      <w:r w:rsidRPr="00924F45">
        <w:rPr>
          <w:rFonts w:ascii="Arial" w:hAnsi="Arial" w:cs="Arial"/>
          <w:color w:val="000000"/>
          <w:sz w:val="20"/>
        </w:rPr>
        <w:t>might have incurred.</w:t>
      </w:r>
    </w:p>
    <w:p w14:paraId="5D55FFEB" w14:textId="77777777" w:rsidR="0091226A" w:rsidRPr="00924F45" w:rsidRDefault="0091226A" w:rsidP="0091226A">
      <w:pPr>
        <w:autoSpaceDE w:val="0"/>
        <w:autoSpaceDN w:val="0"/>
        <w:adjustRightInd w:val="0"/>
        <w:spacing w:after="0" w:line="240" w:lineRule="auto"/>
        <w:ind w:left="426" w:hanging="426"/>
        <w:jc w:val="both"/>
        <w:rPr>
          <w:rFonts w:ascii="Arial" w:hAnsi="Arial" w:cs="Arial"/>
          <w:color w:val="000000"/>
          <w:sz w:val="20"/>
        </w:rPr>
      </w:pPr>
    </w:p>
    <w:p w14:paraId="4747B196" w14:textId="77777777" w:rsidR="0091226A" w:rsidRDefault="0091226A" w:rsidP="0091226A">
      <w:pPr>
        <w:pStyle w:val="ListParagraph"/>
        <w:numPr>
          <w:ilvl w:val="0"/>
          <w:numId w:val="9"/>
        </w:numPr>
        <w:autoSpaceDE w:val="0"/>
        <w:autoSpaceDN w:val="0"/>
        <w:adjustRightInd w:val="0"/>
        <w:spacing w:after="0" w:line="240" w:lineRule="auto"/>
        <w:ind w:left="426" w:hanging="426"/>
        <w:jc w:val="both"/>
        <w:rPr>
          <w:rFonts w:ascii="Arial" w:hAnsi="Arial" w:cs="Arial"/>
          <w:color w:val="000000"/>
          <w:sz w:val="20"/>
        </w:rPr>
      </w:pPr>
      <w:r w:rsidRPr="00924F45">
        <w:rPr>
          <w:rFonts w:ascii="Arial" w:hAnsi="Arial" w:cs="Arial"/>
          <w:color w:val="000000"/>
          <w:sz w:val="20"/>
        </w:rPr>
        <w:t xml:space="preserve">By submitting the booking form, the </w:t>
      </w:r>
      <w:r w:rsidRPr="00924F45">
        <w:rPr>
          <w:rFonts w:ascii="Arial" w:hAnsi="Arial" w:cs="Arial"/>
          <w:sz w:val="20"/>
        </w:rPr>
        <w:t>School</w:t>
      </w:r>
      <w:r w:rsidRPr="00924F45">
        <w:rPr>
          <w:rFonts w:ascii="Arial" w:hAnsi="Arial" w:cs="Arial"/>
          <w:color w:val="000000"/>
          <w:sz w:val="20"/>
        </w:rPr>
        <w:t xml:space="preserve"> certifies that the number of students/visitors indicated is correct. If the number of actual attendees is lower than the number booked, there will not be any refund of admission fees or docent fees. If the number of attendees exceeds the number booked, the </w:t>
      </w:r>
      <w:r w:rsidRPr="00924F45">
        <w:rPr>
          <w:rFonts w:ascii="Arial" w:hAnsi="Arial" w:cs="Arial"/>
          <w:sz w:val="20"/>
        </w:rPr>
        <w:t xml:space="preserve">School </w:t>
      </w:r>
      <w:r w:rsidRPr="00924F45">
        <w:rPr>
          <w:rFonts w:ascii="Arial" w:hAnsi="Arial" w:cs="Arial"/>
          <w:color w:val="000000"/>
          <w:sz w:val="20"/>
        </w:rPr>
        <w:t>will be charged for the admission fees of the excess students/visitors.</w:t>
      </w:r>
    </w:p>
    <w:p w14:paraId="2474B1D1" w14:textId="77777777" w:rsidR="0091226A" w:rsidRDefault="0091226A" w:rsidP="0091226A">
      <w:pPr>
        <w:pStyle w:val="ListParagraph"/>
        <w:rPr>
          <w:rFonts w:ascii="Arial" w:hAnsi="Arial" w:cs="Arial"/>
          <w:color w:val="000000"/>
          <w:sz w:val="20"/>
        </w:rPr>
      </w:pPr>
    </w:p>
    <w:p w14:paraId="79C567BC" w14:textId="77777777" w:rsidR="00E56599" w:rsidRDefault="00E56599" w:rsidP="0091226A">
      <w:pPr>
        <w:pStyle w:val="ListParagraph"/>
        <w:rPr>
          <w:rFonts w:ascii="Arial" w:hAnsi="Arial" w:cs="Arial"/>
          <w:color w:val="000000"/>
          <w:sz w:val="20"/>
        </w:rPr>
      </w:pPr>
    </w:p>
    <w:p w14:paraId="4888F11B" w14:textId="77777777" w:rsidR="00E56599" w:rsidRPr="003C105C" w:rsidRDefault="00E56599" w:rsidP="0091226A">
      <w:pPr>
        <w:pStyle w:val="ListParagraph"/>
        <w:rPr>
          <w:rFonts w:ascii="Arial" w:hAnsi="Arial" w:cs="Arial"/>
          <w:color w:val="000000"/>
          <w:sz w:val="20"/>
        </w:rPr>
      </w:pPr>
    </w:p>
    <w:p w14:paraId="4FCE4D45" w14:textId="77777777" w:rsidR="0091226A" w:rsidRDefault="0091226A" w:rsidP="0091226A">
      <w:pPr>
        <w:autoSpaceDE w:val="0"/>
        <w:autoSpaceDN w:val="0"/>
        <w:adjustRightInd w:val="0"/>
        <w:spacing w:after="0" w:line="240" w:lineRule="auto"/>
        <w:jc w:val="both"/>
        <w:rPr>
          <w:rFonts w:ascii="Arial" w:hAnsi="Arial" w:cs="Arial"/>
          <w:color w:val="000000"/>
          <w:sz w:val="20"/>
        </w:rPr>
      </w:pPr>
    </w:p>
    <w:p w14:paraId="38773C30" w14:textId="77777777" w:rsidR="0091226A" w:rsidRDefault="0091226A" w:rsidP="0091226A">
      <w:pPr>
        <w:autoSpaceDE w:val="0"/>
        <w:autoSpaceDN w:val="0"/>
        <w:adjustRightInd w:val="0"/>
        <w:spacing w:after="0" w:line="240" w:lineRule="auto"/>
        <w:jc w:val="both"/>
        <w:rPr>
          <w:rFonts w:ascii="Arial" w:hAnsi="Arial" w:cs="Arial"/>
          <w:color w:val="000000"/>
          <w:sz w:val="20"/>
        </w:rPr>
      </w:pPr>
    </w:p>
    <w:p w14:paraId="2B11E40C" w14:textId="77777777" w:rsidR="007C0AD3" w:rsidRDefault="007C0AD3" w:rsidP="0091226A">
      <w:pPr>
        <w:autoSpaceDE w:val="0"/>
        <w:autoSpaceDN w:val="0"/>
        <w:adjustRightInd w:val="0"/>
        <w:spacing w:after="0" w:line="240" w:lineRule="auto"/>
        <w:jc w:val="both"/>
        <w:rPr>
          <w:rFonts w:ascii="Arial" w:hAnsi="Arial" w:cs="Arial"/>
          <w:color w:val="000000"/>
          <w:sz w:val="20"/>
        </w:rPr>
      </w:pPr>
    </w:p>
    <w:p w14:paraId="3D84D28C" w14:textId="77777777" w:rsidR="007C0AD3" w:rsidRDefault="007C0AD3" w:rsidP="0091226A">
      <w:pPr>
        <w:autoSpaceDE w:val="0"/>
        <w:autoSpaceDN w:val="0"/>
        <w:adjustRightInd w:val="0"/>
        <w:spacing w:after="0" w:line="240" w:lineRule="auto"/>
        <w:jc w:val="both"/>
        <w:rPr>
          <w:rFonts w:ascii="Arial" w:hAnsi="Arial" w:cs="Arial"/>
          <w:color w:val="000000"/>
          <w:sz w:val="20"/>
        </w:rPr>
      </w:pPr>
    </w:p>
    <w:p w14:paraId="03D56661" w14:textId="77777777" w:rsidR="007C0AD3" w:rsidRDefault="007C0AD3" w:rsidP="0091226A">
      <w:pPr>
        <w:autoSpaceDE w:val="0"/>
        <w:autoSpaceDN w:val="0"/>
        <w:adjustRightInd w:val="0"/>
        <w:spacing w:after="0" w:line="240" w:lineRule="auto"/>
        <w:jc w:val="both"/>
        <w:rPr>
          <w:rFonts w:ascii="Arial" w:hAnsi="Arial" w:cs="Arial"/>
          <w:color w:val="000000"/>
          <w:sz w:val="20"/>
        </w:rPr>
      </w:pPr>
    </w:p>
    <w:p w14:paraId="27ADA1B5" w14:textId="77777777" w:rsidR="007C0AD3" w:rsidRDefault="007C0AD3" w:rsidP="0091226A">
      <w:pPr>
        <w:autoSpaceDE w:val="0"/>
        <w:autoSpaceDN w:val="0"/>
        <w:adjustRightInd w:val="0"/>
        <w:spacing w:after="0" w:line="240" w:lineRule="auto"/>
        <w:jc w:val="both"/>
        <w:rPr>
          <w:rFonts w:ascii="Arial" w:hAnsi="Arial" w:cs="Arial"/>
          <w:color w:val="000000"/>
          <w:sz w:val="20"/>
        </w:rPr>
      </w:pPr>
    </w:p>
    <w:p w14:paraId="59A7E6BD" w14:textId="77777777" w:rsidR="007C0AD3" w:rsidRDefault="007C0AD3" w:rsidP="0091226A">
      <w:pPr>
        <w:autoSpaceDE w:val="0"/>
        <w:autoSpaceDN w:val="0"/>
        <w:adjustRightInd w:val="0"/>
        <w:spacing w:after="0" w:line="240" w:lineRule="auto"/>
        <w:jc w:val="both"/>
        <w:rPr>
          <w:rFonts w:ascii="Arial" w:hAnsi="Arial" w:cs="Arial"/>
          <w:color w:val="000000"/>
          <w:sz w:val="20"/>
        </w:rPr>
      </w:pPr>
    </w:p>
    <w:p w14:paraId="0D77618C" w14:textId="77777777" w:rsidR="007C0AD3" w:rsidRPr="00924F45" w:rsidRDefault="007C0AD3" w:rsidP="0091226A">
      <w:pPr>
        <w:autoSpaceDE w:val="0"/>
        <w:autoSpaceDN w:val="0"/>
        <w:adjustRightInd w:val="0"/>
        <w:spacing w:after="0" w:line="240" w:lineRule="auto"/>
        <w:jc w:val="both"/>
        <w:rPr>
          <w:rFonts w:ascii="Arial" w:hAnsi="Arial" w:cs="Arial"/>
          <w:color w:val="000000"/>
          <w:sz w:val="20"/>
        </w:rPr>
      </w:pPr>
    </w:p>
    <w:p w14:paraId="514CDB66" w14:textId="77777777" w:rsidR="0091226A" w:rsidRPr="00924F45" w:rsidRDefault="0091226A" w:rsidP="0091226A">
      <w:pPr>
        <w:pStyle w:val="ListParagraph"/>
        <w:numPr>
          <w:ilvl w:val="0"/>
          <w:numId w:val="13"/>
        </w:numPr>
        <w:spacing w:after="0" w:line="240" w:lineRule="auto"/>
        <w:ind w:left="284" w:right="118"/>
        <w:jc w:val="both"/>
        <w:rPr>
          <w:rFonts w:ascii="Arial" w:hAnsi="Arial" w:cs="Arial"/>
          <w:b/>
          <w:sz w:val="20"/>
          <w:szCs w:val="20"/>
        </w:rPr>
      </w:pPr>
      <w:r w:rsidRPr="00924F45">
        <w:rPr>
          <w:rFonts w:ascii="Arial" w:hAnsi="Arial" w:cs="Arial"/>
          <w:b/>
          <w:sz w:val="20"/>
          <w:szCs w:val="20"/>
        </w:rPr>
        <w:t>PUNCTUALITY</w:t>
      </w:r>
    </w:p>
    <w:p w14:paraId="09FD3570" w14:textId="77777777" w:rsidR="007C0AD3" w:rsidRPr="00924F45" w:rsidRDefault="007C0AD3" w:rsidP="0091226A">
      <w:pPr>
        <w:pStyle w:val="ListParagraph"/>
        <w:spacing w:after="0" w:line="240" w:lineRule="auto"/>
        <w:ind w:left="284" w:right="118"/>
        <w:jc w:val="both"/>
        <w:rPr>
          <w:rFonts w:ascii="Arial" w:hAnsi="Arial" w:cs="Arial"/>
          <w:b/>
          <w:sz w:val="20"/>
          <w:szCs w:val="20"/>
        </w:rPr>
      </w:pPr>
    </w:p>
    <w:p w14:paraId="1832BE9C" w14:textId="77777777" w:rsidR="0091226A" w:rsidRPr="00924F45" w:rsidRDefault="0091226A" w:rsidP="0091226A">
      <w:pPr>
        <w:pStyle w:val="ListParagraph"/>
        <w:numPr>
          <w:ilvl w:val="0"/>
          <w:numId w:val="11"/>
        </w:numPr>
        <w:spacing w:after="0" w:line="240" w:lineRule="auto"/>
        <w:ind w:left="284" w:right="118" w:hanging="284"/>
        <w:jc w:val="both"/>
        <w:rPr>
          <w:rFonts w:ascii="Arial" w:hAnsi="Arial" w:cs="Arial"/>
          <w:sz w:val="20"/>
          <w:szCs w:val="20"/>
        </w:rPr>
      </w:pPr>
      <w:r w:rsidRPr="00924F45">
        <w:rPr>
          <w:rFonts w:ascii="Arial" w:hAnsi="Arial" w:cs="Arial"/>
          <w:sz w:val="20"/>
          <w:szCs w:val="20"/>
        </w:rPr>
        <w:t xml:space="preserve">Should the </w:t>
      </w:r>
      <w:r w:rsidRPr="00924F45">
        <w:rPr>
          <w:rFonts w:ascii="Arial" w:hAnsi="Arial" w:cs="Arial"/>
          <w:color w:val="000000"/>
          <w:sz w:val="20"/>
          <w:szCs w:val="20"/>
        </w:rPr>
        <w:t xml:space="preserve">School arrive within 30 minutes after the scheduled commencement of </w:t>
      </w:r>
      <w:r w:rsidRPr="00924F45">
        <w:rPr>
          <w:rFonts w:ascii="Arial" w:hAnsi="Arial" w:cs="Arial"/>
          <w:sz w:val="20"/>
          <w:szCs w:val="20"/>
        </w:rPr>
        <w:t>the tour, NHB staff reserve the right to modify the tour or omit components of the tour to ensure that the tour finishes at the timing(s) stated in the Booking Form. No extension of time will be allowed to compensate for the later start time.</w:t>
      </w:r>
    </w:p>
    <w:p w14:paraId="6DC72323" w14:textId="77777777" w:rsidR="0091226A" w:rsidRPr="00924F45" w:rsidRDefault="0091226A" w:rsidP="0091226A">
      <w:pPr>
        <w:spacing w:after="0" w:line="240" w:lineRule="auto"/>
        <w:ind w:left="284" w:right="118" w:hanging="284"/>
        <w:jc w:val="both"/>
        <w:rPr>
          <w:rFonts w:ascii="Arial" w:hAnsi="Arial" w:cs="Arial"/>
          <w:sz w:val="20"/>
          <w:szCs w:val="20"/>
        </w:rPr>
      </w:pPr>
    </w:p>
    <w:p w14:paraId="0B9BE5F6" w14:textId="77777777" w:rsidR="0091226A" w:rsidRPr="00924F45" w:rsidRDefault="0091226A" w:rsidP="0091226A">
      <w:pPr>
        <w:pStyle w:val="ListParagraph"/>
        <w:numPr>
          <w:ilvl w:val="0"/>
          <w:numId w:val="11"/>
        </w:numPr>
        <w:spacing w:after="0" w:line="240" w:lineRule="auto"/>
        <w:ind w:left="284" w:right="118" w:hanging="284"/>
        <w:jc w:val="both"/>
        <w:rPr>
          <w:rFonts w:ascii="Arial" w:hAnsi="Arial" w:cs="Arial"/>
          <w:sz w:val="20"/>
          <w:szCs w:val="20"/>
        </w:rPr>
      </w:pPr>
      <w:r w:rsidRPr="00924F45">
        <w:rPr>
          <w:rFonts w:ascii="Arial" w:hAnsi="Arial" w:cs="Arial"/>
          <w:sz w:val="20"/>
          <w:szCs w:val="20"/>
        </w:rPr>
        <w:t xml:space="preserve">Should School arrive 30 minutes or more after the scheduled commencement </w:t>
      </w:r>
      <w:r>
        <w:rPr>
          <w:rFonts w:ascii="Arial" w:hAnsi="Arial" w:cs="Arial"/>
          <w:sz w:val="20"/>
          <w:szCs w:val="20"/>
        </w:rPr>
        <w:t xml:space="preserve">time </w:t>
      </w:r>
      <w:r w:rsidRPr="00924F45">
        <w:rPr>
          <w:rFonts w:ascii="Arial" w:hAnsi="Arial" w:cs="Arial"/>
          <w:sz w:val="20"/>
          <w:szCs w:val="20"/>
        </w:rPr>
        <w:t>of the tour/programme</w:t>
      </w:r>
      <w:r>
        <w:rPr>
          <w:rFonts w:ascii="Arial" w:hAnsi="Arial" w:cs="Arial"/>
          <w:sz w:val="20"/>
          <w:szCs w:val="20"/>
        </w:rPr>
        <w:t>,</w:t>
      </w:r>
      <w:r w:rsidRPr="00924F45">
        <w:rPr>
          <w:rFonts w:ascii="Arial" w:hAnsi="Arial" w:cs="Arial"/>
          <w:sz w:val="20"/>
          <w:szCs w:val="20"/>
        </w:rPr>
        <w:t xml:space="preserve"> NHB reserve</w:t>
      </w:r>
      <w:r>
        <w:rPr>
          <w:rFonts w:ascii="Arial" w:hAnsi="Arial" w:cs="Arial"/>
          <w:sz w:val="20"/>
          <w:szCs w:val="20"/>
        </w:rPr>
        <w:t>s</w:t>
      </w:r>
      <w:r w:rsidRPr="00924F45">
        <w:rPr>
          <w:rFonts w:ascii="Arial" w:hAnsi="Arial" w:cs="Arial"/>
          <w:sz w:val="20"/>
          <w:szCs w:val="20"/>
        </w:rPr>
        <w:t xml:space="preserve"> the right to cancel the tour/programme</w:t>
      </w:r>
      <w:r>
        <w:rPr>
          <w:rFonts w:ascii="Arial" w:hAnsi="Arial" w:cs="Arial"/>
          <w:sz w:val="20"/>
          <w:szCs w:val="20"/>
        </w:rPr>
        <w:t xml:space="preserve"> without any compensation to the School</w:t>
      </w:r>
      <w:r w:rsidRPr="00924F45">
        <w:rPr>
          <w:rFonts w:ascii="Arial" w:hAnsi="Arial" w:cs="Arial"/>
          <w:sz w:val="20"/>
          <w:szCs w:val="20"/>
        </w:rPr>
        <w:t>.</w:t>
      </w:r>
    </w:p>
    <w:p w14:paraId="76D1C5BC" w14:textId="77777777" w:rsidR="0091226A" w:rsidRPr="00924F45" w:rsidRDefault="0091226A" w:rsidP="0091226A">
      <w:pPr>
        <w:spacing w:after="0" w:line="240" w:lineRule="auto"/>
        <w:ind w:left="284" w:right="118" w:hanging="284"/>
        <w:jc w:val="both"/>
        <w:rPr>
          <w:rFonts w:ascii="Arial" w:hAnsi="Arial" w:cs="Arial"/>
          <w:sz w:val="20"/>
          <w:szCs w:val="20"/>
        </w:rPr>
      </w:pPr>
    </w:p>
    <w:p w14:paraId="689BC66A" w14:textId="77777777" w:rsidR="0091226A" w:rsidRPr="00924F45" w:rsidRDefault="0091226A" w:rsidP="0091226A">
      <w:pPr>
        <w:pStyle w:val="ListParagraph"/>
        <w:numPr>
          <w:ilvl w:val="0"/>
          <w:numId w:val="11"/>
        </w:numPr>
        <w:spacing w:after="0" w:line="240" w:lineRule="auto"/>
        <w:ind w:left="284" w:right="118" w:hanging="284"/>
        <w:jc w:val="both"/>
        <w:rPr>
          <w:rFonts w:ascii="Arial" w:hAnsi="Arial" w:cs="Arial"/>
          <w:sz w:val="20"/>
          <w:szCs w:val="20"/>
        </w:rPr>
      </w:pPr>
      <w:r w:rsidRPr="00924F45">
        <w:rPr>
          <w:rFonts w:ascii="Arial" w:hAnsi="Arial" w:cs="Arial"/>
          <w:sz w:val="20"/>
          <w:szCs w:val="20"/>
        </w:rPr>
        <w:t>Should the NHB start the tour/programme late due to unforeseen circumstances, the tour/programme will be delivered in its entirety.</w:t>
      </w:r>
    </w:p>
    <w:p w14:paraId="3B17B9EF" w14:textId="77777777" w:rsidR="0091226A" w:rsidRPr="00924F45" w:rsidRDefault="0091226A" w:rsidP="0091226A">
      <w:pPr>
        <w:pStyle w:val="ListParagraph"/>
        <w:rPr>
          <w:rFonts w:ascii="Arial" w:hAnsi="Arial" w:cs="Arial"/>
          <w:b/>
          <w:sz w:val="20"/>
          <w:szCs w:val="20"/>
        </w:rPr>
      </w:pPr>
    </w:p>
    <w:p w14:paraId="1844CF1B" w14:textId="77777777" w:rsidR="0091226A" w:rsidRPr="00924F45" w:rsidRDefault="0091226A" w:rsidP="0091226A">
      <w:pPr>
        <w:pStyle w:val="ListParagraph"/>
        <w:numPr>
          <w:ilvl w:val="0"/>
          <w:numId w:val="13"/>
        </w:numPr>
        <w:spacing w:after="0" w:line="240" w:lineRule="auto"/>
        <w:ind w:left="284" w:right="118"/>
        <w:jc w:val="both"/>
        <w:rPr>
          <w:rFonts w:ascii="Arial" w:hAnsi="Arial" w:cs="Arial"/>
          <w:sz w:val="20"/>
          <w:szCs w:val="20"/>
        </w:rPr>
      </w:pPr>
      <w:r>
        <w:rPr>
          <w:rFonts w:ascii="Arial" w:hAnsi="Arial" w:cs="Arial"/>
          <w:b/>
          <w:sz w:val="20"/>
          <w:szCs w:val="20"/>
        </w:rPr>
        <w:t xml:space="preserve">DOCENT FEES TO BE FULLY CHARGEABLE IN THE EVENT OF </w:t>
      </w:r>
      <w:r w:rsidRPr="00924F45">
        <w:rPr>
          <w:rFonts w:ascii="Arial" w:hAnsi="Arial" w:cs="Arial"/>
          <w:b/>
          <w:sz w:val="20"/>
          <w:szCs w:val="20"/>
        </w:rPr>
        <w:t>CANCELLATION / NO-SHOW</w:t>
      </w:r>
    </w:p>
    <w:p w14:paraId="22CA0B03" w14:textId="77777777" w:rsidR="0091226A" w:rsidRPr="00924F45" w:rsidRDefault="0091226A" w:rsidP="0091226A">
      <w:pPr>
        <w:spacing w:after="0" w:line="240" w:lineRule="auto"/>
        <w:ind w:right="118"/>
        <w:jc w:val="both"/>
        <w:rPr>
          <w:rFonts w:ascii="Arial" w:hAnsi="Arial" w:cs="Arial"/>
          <w:sz w:val="20"/>
          <w:szCs w:val="20"/>
        </w:rPr>
      </w:pPr>
    </w:p>
    <w:p w14:paraId="3C154184" w14:textId="3B3BCCC2" w:rsidR="0091226A" w:rsidRPr="00924F45" w:rsidRDefault="0091226A" w:rsidP="0091226A">
      <w:pPr>
        <w:pStyle w:val="ListParagraph"/>
        <w:numPr>
          <w:ilvl w:val="0"/>
          <w:numId w:val="10"/>
        </w:numPr>
        <w:spacing w:after="0" w:line="240" w:lineRule="auto"/>
        <w:ind w:left="284" w:right="118" w:hanging="284"/>
        <w:jc w:val="both"/>
        <w:rPr>
          <w:rFonts w:ascii="Arial" w:hAnsi="Arial" w:cs="Arial"/>
          <w:sz w:val="20"/>
          <w:szCs w:val="20"/>
        </w:rPr>
      </w:pPr>
      <w:r w:rsidRPr="00924F45">
        <w:rPr>
          <w:rFonts w:ascii="Arial" w:hAnsi="Arial" w:cs="Arial"/>
          <w:sz w:val="20"/>
          <w:szCs w:val="20"/>
        </w:rPr>
        <w:t xml:space="preserve">In the case of a no-show by the </w:t>
      </w:r>
      <w:r w:rsidRPr="00924F45">
        <w:rPr>
          <w:rFonts w:ascii="Arial" w:hAnsi="Arial" w:cs="Arial"/>
          <w:color w:val="000000"/>
          <w:sz w:val="20"/>
          <w:szCs w:val="20"/>
        </w:rPr>
        <w:t xml:space="preserve">School </w:t>
      </w:r>
      <w:r w:rsidRPr="00924F45">
        <w:rPr>
          <w:rFonts w:ascii="Arial" w:hAnsi="Arial" w:cs="Arial"/>
          <w:sz w:val="20"/>
          <w:szCs w:val="20"/>
        </w:rPr>
        <w:t xml:space="preserve">on the actual day, </w:t>
      </w:r>
      <w:bookmarkStart w:id="10" w:name="_Hlk163229108"/>
      <w:r w:rsidRPr="00924F45">
        <w:rPr>
          <w:rFonts w:ascii="Arial" w:hAnsi="Arial" w:cs="Arial"/>
          <w:sz w:val="20"/>
          <w:szCs w:val="20"/>
        </w:rPr>
        <w:t xml:space="preserve">the full docent fees of </w:t>
      </w:r>
      <w:r>
        <w:rPr>
          <w:rFonts w:ascii="Arial" w:hAnsi="Arial" w:cs="Arial"/>
          <w:sz w:val="20"/>
          <w:szCs w:val="20"/>
        </w:rPr>
        <w:t>S</w:t>
      </w:r>
      <w:r w:rsidRPr="00924F45">
        <w:rPr>
          <w:rFonts w:ascii="Arial" w:hAnsi="Arial" w:cs="Arial"/>
          <w:sz w:val="20"/>
          <w:szCs w:val="20"/>
        </w:rPr>
        <w:t>$</w:t>
      </w:r>
      <w:r>
        <w:rPr>
          <w:rFonts w:ascii="Arial" w:hAnsi="Arial" w:cs="Arial"/>
          <w:sz w:val="20"/>
          <w:szCs w:val="20"/>
        </w:rPr>
        <w:t>15</w:t>
      </w:r>
      <w:r w:rsidRPr="00924F45">
        <w:rPr>
          <w:rFonts w:ascii="Arial" w:hAnsi="Arial" w:cs="Arial"/>
          <w:sz w:val="20"/>
          <w:szCs w:val="20"/>
        </w:rPr>
        <w:t xml:space="preserve">0 per guide engaged will be chargeable to the </w:t>
      </w:r>
      <w:r w:rsidRPr="00924F45">
        <w:rPr>
          <w:rFonts w:ascii="Arial" w:hAnsi="Arial" w:cs="Arial"/>
          <w:color w:val="000000"/>
          <w:sz w:val="20"/>
          <w:szCs w:val="20"/>
        </w:rPr>
        <w:t xml:space="preserve">School, </w:t>
      </w:r>
      <w:r w:rsidRPr="00924F45">
        <w:rPr>
          <w:rFonts w:ascii="Arial" w:hAnsi="Arial" w:cs="Arial"/>
          <w:b/>
          <w:bCs/>
          <w:color w:val="000000"/>
          <w:sz w:val="20"/>
          <w:szCs w:val="20"/>
        </w:rPr>
        <w:t>regardless of whether the tour was originally offered as a complimentary or paid one</w:t>
      </w:r>
      <w:r w:rsidRPr="00924F45">
        <w:rPr>
          <w:rFonts w:ascii="Arial" w:hAnsi="Arial" w:cs="Arial"/>
          <w:color w:val="000000"/>
          <w:sz w:val="20"/>
          <w:szCs w:val="20"/>
        </w:rPr>
        <w:t>.</w:t>
      </w:r>
      <w:bookmarkEnd w:id="10"/>
      <w:r w:rsidRPr="00924F45">
        <w:rPr>
          <w:rFonts w:ascii="Arial" w:hAnsi="Arial" w:cs="Arial"/>
          <w:color w:val="000000"/>
          <w:sz w:val="20"/>
          <w:szCs w:val="20"/>
        </w:rPr>
        <w:t xml:space="preserve"> </w:t>
      </w:r>
      <w:r w:rsidRPr="00924F45">
        <w:rPr>
          <w:rFonts w:ascii="Arial" w:hAnsi="Arial" w:cs="Arial"/>
          <w:sz w:val="20"/>
          <w:szCs w:val="20"/>
        </w:rPr>
        <w:t xml:space="preserve">No-show applies when client is late for more than </w:t>
      </w:r>
      <w:r>
        <w:rPr>
          <w:rFonts w:ascii="Arial" w:hAnsi="Arial" w:cs="Arial"/>
          <w:sz w:val="20"/>
          <w:szCs w:val="20"/>
        </w:rPr>
        <w:t>30</w:t>
      </w:r>
      <w:r w:rsidRPr="00924F45">
        <w:rPr>
          <w:rFonts w:ascii="Arial" w:hAnsi="Arial" w:cs="Arial"/>
          <w:sz w:val="20"/>
          <w:szCs w:val="20"/>
        </w:rPr>
        <w:t xml:space="preserve"> minutes without notification. Any scheduled tour shall be automatically cancelled after </w:t>
      </w:r>
      <w:r>
        <w:rPr>
          <w:rFonts w:ascii="Arial" w:hAnsi="Arial" w:cs="Arial"/>
          <w:sz w:val="20"/>
          <w:szCs w:val="20"/>
        </w:rPr>
        <w:t xml:space="preserve">30 </w:t>
      </w:r>
      <w:r w:rsidRPr="00924F45">
        <w:rPr>
          <w:rFonts w:ascii="Arial" w:hAnsi="Arial" w:cs="Arial"/>
          <w:sz w:val="20"/>
          <w:szCs w:val="20"/>
        </w:rPr>
        <w:t xml:space="preserve">minutes of no-show and full fees will be charged to the </w:t>
      </w:r>
      <w:r w:rsidRPr="00924F45">
        <w:rPr>
          <w:rFonts w:ascii="Arial" w:hAnsi="Arial" w:cs="Arial"/>
          <w:color w:val="000000"/>
          <w:sz w:val="20"/>
          <w:szCs w:val="20"/>
        </w:rPr>
        <w:t>School</w:t>
      </w:r>
      <w:r w:rsidRPr="00924F45">
        <w:rPr>
          <w:rFonts w:ascii="Arial" w:hAnsi="Arial" w:cs="Arial"/>
          <w:sz w:val="20"/>
          <w:szCs w:val="20"/>
        </w:rPr>
        <w:t>.</w:t>
      </w:r>
    </w:p>
    <w:p w14:paraId="07D84F37" w14:textId="77777777" w:rsidR="005F1E82" w:rsidRPr="00DF322B" w:rsidRDefault="005F1E82" w:rsidP="0091226A">
      <w:pPr>
        <w:pStyle w:val="Heading1"/>
        <w:jc w:val="center"/>
        <w:rPr>
          <w:rFonts w:ascii="Arial" w:eastAsia="Arial" w:hAnsi="Arial" w:cs="Arial"/>
          <w:color w:val="FF0000"/>
          <w:sz w:val="20"/>
          <w:szCs w:val="20"/>
          <w:lang w:val="en-GB"/>
        </w:rPr>
      </w:pPr>
    </w:p>
    <w:sectPr w:rsidR="005F1E82" w:rsidRPr="00DF322B">
      <w:headerReference w:type="default" r:id="rId11"/>
      <w:footerReference w:type="default" r:id="rId12"/>
      <w:pgSz w:w="11906" w:h="16838"/>
      <w:pgMar w:top="720" w:right="720" w:bottom="284" w:left="720" w:header="66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FDC2E" w14:textId="77777777" w:rsidR="00C605FD" w:rsidRDefault="00C605FD">
      <w:pPr>
        <w:spacing w:after="0" w:line="240" w:lineRule="auto"/>
      </w:pPr>
      <w:r>
        <w:separator/>
      </w:r>
    </w:p>
  </w:endnote>
  <w:endnote w:type="continuationSeparator" w:id="0">
    <w:p w14:paraId="139521B3" w14:textId="77777777" w:rsidR="00C605FD" w:rsidRDefault="00C6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kzidenz-Grotesk Next Regular">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4475" w14:textId="77777777" w:rsidR="005F1E82" w:rsidRDefault="003C0A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eastAsia="Calibri"/>
        <w:color w:val="000000"/>
      </w:rPr>
      <w:tab/>
    </w:r>
    <w:r>
      <w:rPr>
        <w:rFonts w:eastAsia="Calibri"/>
        <w:color w:val="000000"/>
      </w:rPr>
      <w:tab/>
    </w:r>
    <w:r>
      <w:rPr>
        <w:rFonts w:eastAsia="Calibri"/>
        <w:color w:val="000000"/>
      </w:rPr>
      <w:tab/>
    </w:r>
    <w:r>
      <w:rPr>
        <w:rFonts w:ascii="Arial" w:eastAsia="Arial" w:hAnsi="Arial" w:cs="Arial"/>
        <w:color w:val="000000"/>
        <w:sz w:val="20"/>
        <w:szCs w:val="20"/>
      </w:rPr>
      <w:t xml:space="preserve">Page |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56C9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p>
  <w:p w14:paraId="7511F539" w14:textId="77777777" w:rsidR="005F1E82" w:rsidRDefault="005F1E82">
    <w:pPr>
      <w:pBdr>
        <w:top w:val="nil"/>
        <w:left w:val="nil"/>
        <w:bottom w:val="nil"/>
        <w:right w:val="nil"/>
        <w:between w:val="nil"/>
      </w:pBdr>
      <w:tabs>
        <w:tab w:val="center" w:pos="4513"/>
        <w:tab w:val="right" w:pos="9026"/>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AC4F" w14:textId="77777777" w:rsidR="00C605FD" w:rsidRDefault="00C605FD">
      <w:pPr>
        <w:spacing w:after="0" w:line="240" w:lineRule="auto"/>
      </w:pPr>
      <w:r>
        <w:separator/>
      </w:r>
    </w:p>
  </w:footnote>
  <w:footnote w:type="continuationSeparator" w:id="0">
    <w:p w14:paraId="272755BB" w14:textId="77777777" w:rsidR="00C605FD" w:rsidRDefault="00C60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89E0" w14:textId="1CFAAA29" w:rsidR="005F1E82" w:rsidRDefault="007C0AD3">
    <w:pPr>
      <w:pBdr>
        <w:top w:val="nil"/>
        <w:left w:val="nil"/>
        <w:bottom w:val="nil"/>
        <w:right w:val="nil"/>
        <w:between w:val="nil"/>
      </w:pBdr>
      <w:tabs>
        <w:tab w:val="center" w:pos="4513"/>
        <w:tab w:val="right" w:pos="9026"/>
        <w:tab w:val="right" w:pos="10466"/>
      </w:tabs>
      <w:spacing w:after="0" w:line="240" w:lineRule="auto"/>
      <w:rPr>
        <w:rFonts w:eastAsia="Calibri"/>
        <w:color w:val="000000"/>
      </w:rPr>
    </w:pPr>
    <w:r>
      <w:rPr>
        <w:noProof/>
      </w:rPr>
      <w:drawing>
        <wp:anchor distT="0" distB="0" distL="0" distR="0" simplePos="0" relativeHeight="251658240" behindDoc="0" locked="0" layoutInCell="1" hidden="0" allowOverlap="1" wp14:anchorId="19C1F1B3" wp14:editId="5BF91AC4">
          <wp:simplePos x="0" y="0"/>
          <wp:positionH relativeFrom="page">
            <wp:posOffset>6172200</wp:posOffset>
          </wp:positionH>
          <wp:positionV relativeFrom="page">
            <wp:posOffset>90170</wp:posOffset>
          </wp:positionV>
          <wp:extent cx="939800" cy="651265"/>
          <wp:effectExtent l="0" t="0" r="0" b="0"/>
          <wp:wrapSquare wrapText="bothSides" distT="0" distB="0" distL="0" distR="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39800" cy="651265"/>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b/>
        <w:noProof/>
        <w:sz w:val="20"/>
        <w:szCs w:val="20"/>
      </w:rPr>
      <w:drawing>
        <wp:anchor distT="0" distB="0" distL="114300" distR="114300" simplePos="0" relativeHeight="251659264" behindDoc="0" locked="0" layoutInCell="1" allowOverlap="1" wp14:anchorId="40B0F0DF" wp14:editId="4099B597">
          <wp:simplePos x="0" y="0"/>
          <wp:positionH relativeFrom="margin">
            <wp:posOffset>0</wp:posOffset>
          </wp:positionH>
          <wp:positionV relativeFrom="paragraph">
            <wp:posOffset>-177165</wp:posOffset>
          </wp:positionV>
          <wp:extent cx="1244600" cy="466725"/>
          <wp:effectExtent l="0" t="0" r="0" b="9525"/>
          <wp:wrapNone/>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6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AFD">
      <w:rPr>
        <w:rFonts w:eastAsia="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156"/>
    <w:multiLevelType w:val="hybridMultilevel"/>
    <w:tmpl w:val="94D06880"/>
    <w:lvl w:ilvl="0" w:tplc="AD6478D2">
      <w:start w:val="1"/>
      <w:numFmt w:val="decimal"/>
      <w:lvlText w:val="%1."/>
      <w:lvlJc w:val="left"/>
      <w:pPr>
        <w:ind w:left="720" w:hanging="360"/>
      </w:pPr>
      <w:rPr>
        <w:rFonts w:hint="default"/>
        <w:b/>
      </w:rPr>
    </w:lvl>
    <w:lvl w:ilvl="1" w:tplc="69660052">
      <w:start w:val="1"/>
      <w:numFmt w:val="lowerLetter"/>
      <w:lvlText w:val="%2."/>
      <w:lvlJc w:val="left"/>
      <w:pPr>
        <w:ind w:left="360" w:hanging="360"/>
      </w:pPr>
      <w:rPr>
        <w:rFonts w:ascii="Arial" w:eastAsiaTheme="minorHAnsi" w:hAnsi="Arial" w:cs="Arial"/>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711352"/>
    <w:multiLevelType w:val="multilevel"/>
    <w:tmpl w:val="E86E7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4148B"/>
    <w:multiLevelType w:val="multilevel"/>
    <w:tmpl w:val="B6AC9B6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C16AA3"/>
    <w:multiLevelType w:val="multilevel"/>
    <w:tmpl w:val="7CE01B1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5B01A4"/>
    <w:multiLevelType w:val="multilevel"/>
    <w:tmpl w:val="24729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E41541"/>
    <w:multiLevelType w:val="hybridMultilevel"/>
    <w:tmpl w:val="289E86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4E20F95"/>
    <w:multiLevelType w:val="hybridMultilevel"/>
    <w:tmpl w:val="640C9D94"/>
    <w:lvl w:ilvl="0" w:tplc="FFFFFFFF">
      <w:start w:val="1"/>
      <w:numFmt w:val="decimal"/>
      <w:lvlText w:val="%1."/>
      <w:lvlJc w:val="left"/>
      <w:pPr>
        <w:ind w:left="360" w:hanging="360"/>
      </w:pPr>
      <w:rPr>
        <w:rFonts w:hint="default"/>
        <w:b/>
      </w:rPr>
    </w:lvl>
    <w:lvl w:ilvl="1" w:tplc="FFFFFFFF">
      <w:start w:val="1"/>
      <w:numFmt w:val="lowerLetter"/>
      <w:lvlText w:val="%2."/>
      <w:lvlJc w:val="left"/>
      <w:pPr>
        <w:ind w:left="0" w:hanging="360"/>
      </w:pPr>
      <w:rPr>
        <w:rFonts w:ascii="Arial" w:eastAsiaTheme="minorHAnsi"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63E3288"/>
    <w:multiLevelType w:val="multilevel"/>
    <w:tmpl w:val="7E4A4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8D049D"/>
    <w:multiLevelType w:val="hybridMultilevel"/>
    <w:tmpl w:val="C54A64EE"/>
    <w:lvl w:ilvl="0" w:tplc="E77648B4">
      <w:start w:val="1"/>
      <w:numFmt w:val="decimal"/>
      <w:lvlText w:val="%1."/>
      <w:lvlJc w:val="left"/>
      <w:pPr>
        <w:ind w:left="720" w:hanging="360"/>
      </w:pPr>
      <w:rPr>
        <w:b/>
        <w:bCs/>
      </w:rPr>
    </w:lvl>
    <w:lvl w:ilvl="1" w:tplc="48090001">
      <w:start w:val="1"/>
      <w:numFmt w:val="bullet"/>
      <w:lvlText w:val=""/>
      <w:lvlJc w:val="left"/>
      <w:pPr>
        <w:ind w:left="1440" w:hanging="360"/>
      </w:pPr>
      <w:rPr>
        <w:rFonts w:ascii="Symbol" w:hAnsi="Symbo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13C27E1"/>
    <w:multiLevelType w:val="hybridMultilevel"/>
    <w:tmpl w:val="2132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32D3569"/>
    <w:multiLevelType w:val="hybridMultilevel"/>
    <w:tmpl w:val="18DE41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95D10FF"/>
    <w:multiLevelType w:val="hybridMultilevel"/>
    <w:tmpl w:val="88DA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10088"/>
    <w:multiLevelType w:val="hybridMultilevel"/>
    <w:tmpl w:val="94D06880"/>
    <w:lvl w:ilvl="0" w:tplc="FFFFFFFF">
      <w:start w:val="1"/>
      <w:numFmt w:val="decimal"/>
      <w:lvlText w:val="%1."/>
      <w:lvlJc w:val="left"/>
      <w:pPr>
        <w:ind w:left="720" w:hanging="360"/>
      </w:pPr>
      <w:rPr>
        <w:rFonts w:hint="default"/>
        <w:b/>
      </w:rPr>
    </w:lvl>
    <w:lvl w:ilvl="1" w:tplc="FFFFFFFF">
      <w:start w:val="1"/>
      <w:numFmt w:val="lowerLetter"/>
      <w:lvlText w:val="%2."/>
      <w:lvlJc w:val="left"/>
      <w:pPr>
        <w:ind w:left="36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E66B26"/>
    <w:multiLevelType w:val="multilevel"/>
    <w:tmpl w:val="C834E6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5449F5"/>
    <w:multiLevelType w:val="hybridMultilevel"/>
    <w:tmpl w:val="310E3D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D326C2D"/>
    <w:multiLevelType w:val="hybridMultilevel"/>
    <w:tmpl w:val="B2AC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93E12"/>
    <w:multiLevelType w:val="hybridMultilevel"/>
    <w:tmpl w:val="DECAA7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0596081"/>
    <w:multiLevelType w:val="multilevel"/>
    <w:tmpl w:val="009C9CB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796FC7"/>
    <w:multiLevelType w:val="hybridMultilevel"/>
    <w:tmpl w:val="DFD0AF0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00465331">
    <w:abstractNumId w:val="4"/>
  </w:num>
  <w:num w:numId="2" w16cid:durableId="981085046">
    <w:abstractNumId w:val="1"/>
  </w:num>
  <w:num w:numId="3" w16cid:durableId="1583294752">
    <w:abstractNumId w:val="3"/>
  </w:num>
  <w:num w:numId="4" w16cid:durableId="1349790474">
    <w:abstractNumId w:val="13"/>
  </w:num>
  <w:num w:numId="5" w16cid:durableId="460274121">
    <w:abstractNumId w:val="17"/>
  </w:num>
  <w:num w:numId="6" w16cid:durableId="1610504801">
    <w:abstractNumId w:val="2"/>
  </w:num>
  <w:num w:numId="7" w16cid:durableId="359359703">
    <w:abstractNumId w:val="7"/>
  </w:num>
  <w:num w:numId="8" w16cid:durableId="1470975187">
    <w:abstractNumId w:val="18"/>
  </w:num>
  <w:num w:numId="9" w16cid:durableId="530456976">
    <w:abstractNumId w:val="10"/>
  </w:num>
  <w:num w:numId="10" w16cid:durableId="1143351287">
    <w:abstractNumId w:val="16"/>
  </w:num>
  <w:num w:numId="11" w16cid:durableId="575558345">
    <w:abstractNumId w:val="5"/>
  </w:num>
  <w:num w:numId="12" w16cid:durableId="289820289">
    <w:abstractNumId w:val="15"/>
  </w:num>
  <w:num w:numId="13" w16cid:durableId="1728340669">
    <w:abstractNumId w:val="8"/>
  </w:num>
  <w:num w:numId="14" w16cid:durableId="1994017115">
    <w:abstractNumId w:val="11"/>
  </w:num>
  <w:num w:numId="15" w16cid:durableId="1739983629">
    <w:abstractNumId w:val="6"/>
  </w:num>
  <w:num w:numId="16" w16cid:durableId="2078505676">
    <w:abstractNumId w:val="0"/>
  </w:num>
  <w:num w:numId="17" w16cid:durableId="2023050214">
    <w:abstractNumId w:val="14"/>
  </w:num>
  <w:num w:numId="18" w16cid:durableId="1937132163">
    <w:abstractNumId w:val="9"/>
  </w:num>
  <w:num w:numId="19" w16cid:durableId="20944748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82"/>
    <w:rsid w:val="00360FCF"/>
    <w:rsid w:val="003840A1"/>
    <w:rsid w:val="003C0AFD"/>
    <w:rsid w:val="00511DFF"/>
    <w:rsid w:val="005F1E82"/>
    <w:rsid w:val="0063529B"/>
    <w:rsid w:val="007C0AD3"/>
    <w:rsid w:val="0091226A"/>
    <w:rsid w:val="00947EAF"/>
    <w:rsid w:val="00A3756F"/>
    <w:rsid w:val="00B21802"/>
    <w:rsid w:val="00BB7748"/>
    <w:rsid w:val="00BE3BED"/>
    <w:rsid w:val="00C605FD"/>
    <w:rsid w:val="00CD78F2"/>
    <w:rsid w:val="00D56C9E"/>
    <w:rsid w:val="00DB1169"/>
    <w:rsid w:val="00DD4DDD"/>
    <w:rsid w:val="00DF322B"/>
    <w:rsid w:val="00E56599"/>
    <w:rsid w:val="00E8198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84F21"/>
  <w15:docId w15:val="{4CD6EA08-141B-4FD6-BF2D-B9658D48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E3"/>
    <w:rPr>
      <w:rFonts w:eastAsiaTheme="minorEastAsia"/>
      <w:lang w:eastAsia="en-SG"/>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4737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32AE3"/>
    <w:pPr>
      <w:spacing w:after="0" w:line="240" w:lineRule="auto"/>
    </w:pPr>
    <w:rPr>
      <w:rFonts w:eastAsiaTheme="minorEastAsia"/>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AE3"/>
    <w:rPr>
      <w:rFonts w:eastAsiaTheme="minorEastAsia"/>
      <w:lang w:eastAsia="en-SG"/>
    </w:rPr>
  </w:style>
  <w:style w:type="paragraph" w:styleId="Footer">
    <w:name w:val="footer"/>
    <w:basedOn w:val="Normal"/>
    <w:link w:val="FooterChar"/>
    <w:uiPriority w:val="99"/>
    <w:unhideWhenUsed/>
    <w:rsid w:val="00A32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AE3"/>
    <w:rPr>
      <w:rFonts w:eastAsiaTheme="minorEastAsia"/>
      <w:lang w:eastAsia="en-SG"/>
    </w:rPr>
  </w:style>
  <w:style w:type="paragraph" w:styleId="BalloonText">
    <w:name w:val="Balloon Text"/>
    <w:basedOn w:val="Normal"/>
    <w:link w:val="BalloonTextChar"/>
    <w:uiPriority w:val="99"/>
    <w:semiHidden/>
    <w:unhideWhenUsed/>
    <w:rsid w:val="00A32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E3"/>
    <w:rPr>
      <w:rFonts w:ascii="Tahoma" w:eastAsiaTheme="minorEastAsia" w:hAnsi="Tahoma" w:cs="Tahoma"/>
      <w:sz w:val="16"/>
      <w:szCs w:val="16"/>
      <w:lang w:eastAsia="en-SG"/>
    </w:rPr>
  </w:style>
  <w:style w:type="paragraph" w:styleId="NoSpacing">
    <w:name w:val="No Spacing"/>
    <w:uiPriority w:val="1"/>
    <w:qFormat/>
    <w:rsid w:val="00624F1C"/>
    <w:pPr>
      <w:spacing w:after="0" w:line="240" w:lineRule="auto"/>
    </w:pPr>
    <w:rPr>
      <w:lang w:val="en-GB"/>
    </w:rPr>
  </w:style>
  <w:style w:type="paragraph" w:styleId="ListParagraph">
    <w:name w:val="List Paragraph"/>
    <w:basedOn w:val="Normal"/>
    <w:uiPriority w:val="34"/>
    <w:qFormat/>
    <w:rsid w:val="00624F1C"/>
    <w:pPr>
      <w:ind w:left="720"/>
    </w:pPr>
    <w:rPr>
      <w:rFonts w:eastAsiaTheme="minorHAnsi"/>
      <w:lang w:val="en-GB" w:eastAsia="en-US"/>
    </w:rPr>
  </w:style>
  <w:style w:type="character" w:customStyle="1" w:styleId="Heading3Char">
    <w:name w:val="Heading 3 Char"/>
    <w:basedOn w:val="DefaultParagraphFont"/>
    <w:link w:val="Heading3"/>
    <w:uiPriority w:val="9"/>
    <w:rsid w:val="004737F4"/>
    <w:rPr>
      <w:rFonts w:ascii="Times New Roman" w:eastAsia="Times New Roman" w:hAnsi="Times New Roman" w:cs="Times New Roman"/>
      <w:b/>
      <w:bCs/>
      <w:sz w:val="27"/>
      <w:szCs w:val="27"/>
      <w:lang w:eastAsia="en-SG"/>
    </w:rPr>
  </w:style>
  <w:style w:type="character" w:styleId="Strong">
    <w:name w:val="Strong"/>
    <w:basedOn w:val="DefaultParagraphFont"/>
    <w:uiPriority w:val="22"/>
    <w:qFormat/>
    <w:rsid w:val="004737F4"/>
    <w:rPr>
      <w:b/>
      <w:bCs/>
    </w:rPr>
  </w:style>
  <w:style w:type="paragraph" w:customStyle="1" w:styleId="Default">
    <w:name w:val="Default"/>
    <w:rsid w:val="00C306E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D41F0"/>
    <w:rPr>
      <w:sz w:val="16"/>
      <w:szCs w:val="16"/>
    </w:rPr>
  </w:style>
  <w:style w:type="paragraph" w:styleId="CommentText">
    <w:name w:val="annotation text"/>
    <w:basedOn w:val="Normal"/>
    <w:link w:val="CommentTextChar"/>
    <w:uiPriority w:val="99"/>
    <w:semiHidden/>
    <w:unhideWhenUsed/>
    <w:rsid w:val="009D41F0"/>
    <w:pPr>
      <w:spacing w:line="240" w:lineRule="auto"/>
    </w:pPr>
    <w:rPr>
      <w:sz w:val="20"/>
      <w:szCs w:val="20"/>
    </w:rPr>
  </w:style>
  <w:style w:type="character" w:customStyle="1" w:styleId="CommentTextChar">
    <w:name w:val="Comment Text Char"/>
    <w:basedOn w:val="DefaultParagraphFont"/>
    <w:link w:val="CommentText"/>
    <w:uiPriority w:val="99"/>
    <w:semiHidden/>
    <w:rsid w:val="009D41F0"/>
    <w:rPr>
      <w:rFonts w:eastAsiaTheme="minorEastAsia"/>
      <w:sz w:val="20"/>
      <w:szCs w:val="20"/>
      <w:lang w:eastAsia="en-SG"/>
    </w:rPr>
  </w:style>
  <w:style w:type="paragraph" w:styleId="CommentSubject">
    <w:name w:val="annotation subject"/>
    <w:basedOn w:val="CommentText"/>
    <w:next w:val="CommentText"/>
    <w:link w:val="CommentSubjectChar"/>
    <w:uiPriority w:val="99"/>
    <w:semiHidden/>
    <w:unhideWhenUsed/>
    <w:rsid w:val="009D41F0"/>
    <w:rPr>
      <w:b/>
      <w:bCs/>
    </w:rPr>
  </w:style>
  <w:style w:type="character" w:customStyle="1" w:styleId="CommentSubjectChar">
    <w:name w:val="Comment Subject Char"/>
    <w:basedOn w:val="CommentTextChar"/>
    <w:link w:val="CommentSubject"/>
    <w:uiPriority w:val="99"/>
    <w:semiHidden/>
    <w:rsid w:val="009D41F0"/>
    <w:rPr>
      <w:rFonts w:eastAsiaTheme="minorEastAsia"/>
      <w:b/>
      <w:bCs/>
      <w:sz w:val="20"/>
      <w:szCs w:val="20"/>
      <w:lang w:eastAsia="en-SG"/>
    </w:rPr>
  </w:style>
  <w:style w:type="table" w:customStyle="1" w:styleId="TableGrid1">
    <w:name w:val="Table Grid1"/>
    <w:basedOn w:val="TableNormal"/>
    <w:next w:val="TableGrid"/>
    <w:uiPriority w:val="59"/>
    <w:rsid w:val="0084008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7241"/>
    <w:rPr>
      <w:color w:val="808080"/>
    </w:rPr>
  </w:style>
  <w:style w:type="paragraph" w:customStyle="1" w:styleId="Pa2">
    <w:name w:val="Pa2"/>
    <w:basedOn w:val="Default"/>
    <w:next w:val="Default"/>
    <w:uiPriority w:val="99"/>
    <w:rsid w:val="00AB701E"/>
    <w:pPr>
      <w:spacing w:line="201" w:lineRule="atLeast"/>
    </w:pPr>
    <w:rPr>
      <w:rFonts w:ascii="Akzidenz-Grotesk Next Regular" w:eastAsia="SimSun" w:hAnsi="Akzidenz-Grotesk Next Regular" w:cs="Times New Roman"/>
      <w:color w:val="auto"/>
    </w:rPr>
  </w:style>
  <w:style w:type="character" w:styleId="Hyperlink">
    <w:name w:val="Hyperlink"/>
    <w:basedOn w:val="DefaultParagraphFont"/>
    <w:uiPriority w:val="99"/>
    <w:unhideWhenUsed/>
    <w:rsid w:val="00A33CFA"/>
    <w:rPr>
      <w:color w:val="0000FF" w:themeColor="hyperlink"/>
      <w:u w:val="single"/>
    </w:rPr>
  </w:style>
  <w:style w:type="character" w:styleId="FollowedHyperlink">
    <w:name w:val="FollowedHyperlink"/>
    <w:basedOn w:val="DefaultParagraphFont"/>
    <w:uiPriority w:val="99"/>
    <w:semiHidden/>
    <w:unhideWhenUsed/>
    <w:rsid w:val="00F72D1F"/>
    <w:rPr>
      <w:color w:val="800080" w:themeColor="followedHyperlink"/>
      <w:u w:val="single"/>
    </w:rPr>
  </w:style>
  <w:style w:type="paragraph" w:styleId="z-TopofForm">
    <w:name w:val="HTML Top of Form"/>
    <w:basedOn w:val="Normal"/>
    <w:next w:val="Normal"/>
    <w:link w:val="z-TopofFormChar"/>
    <w:hidden/>
    <w:uiPriority w:val="99"/>
    <w:semiHidden/>
    <w:unhideWhenUsed/>
    <w:rsid w:val="00451A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1A97"/>
    <w:rPr>
      <w:rFonts w:ascii="Arial" w:eastAsiaTheme="minorEastAsia" w:hAnsi="Arial" w:cs="Arial"/>
      <w:vanish/>
      <w:sz w:val="16"/>
      <w:szCs w:val="16"/>
      <w:lang w:eastAsia="en-SG"/>
    </w:rPr>
  </w:style>
  <w:style w:type="paragraph" w:styleId="z-BottomofForm">
    <w:name w:val="HTML Bottom of Form"/>
    <w:basedOn w:val="Normal"/>
    <w:next w:val="Normal"/>
    <w:link w:val="z-BottomofFormChar"/>
    <w:hidden/>
    <w:uiPriority w:val="99"/>
    <w:semiHidden/>
    <w:unhideWhenUsed/>
    <w:rsid w:val="00451A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1A97"/>
    <w:rPr>
      <w:rFonts w:ascii="Arial" w:eastAsiaTheme="minorEastAsia" w:hAnsi="Arial" w:cs="Arial"/>
      <w:vanish/>
      <w:sz w:val="16"/>
      <w:szCs w:val="16"/>
      <w:lang w:eastAsia="en-SG"/>
    </w:rPr>
  </w:style>
  <w:style w:type="character" w:styleId="UnresolvedMention">
    <w:name w:val="Unresolved Mention"/>
    <w:basedOn w:val="DefaultParagraphFont"/>
    <w:uiPriority w:val="99"/>
    <w:semiHidden/>
    <w:unhideWhenUsed/>
    <w:rsid w:val="006A4A4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HB_NM_Schools@nhb.gov.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F1tRTQs9GB4bq6tYnqy3mIf71g==">AMUW2mUcHbnApkhmGghunE4BDBKyDQJymvsdGc+t8z58m13WL8DdT7oFTNl70UBn7Bbht+7wN+qgY5nxfCfktvOKkXQMk0WNNw+vfZQWmXCHaK3StuLAVGerfIFtC7Z7BcOgA0mhzIeIPlK7FIMSKIIg1NGUPIv0ZIHSGumxAQP5nVjgxGN3DRftR760qEazFj77BbKjEgkkTXUkek+AnUc9HPKuZdAs5mmK4YVFXTN1S0Enus6JjNT89FLbWU3nkPXndpMOSsi3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Nuraini OTHMAN (NHB)</dc:creator>
  <cp:lastModifiedBy>Hui Qi LOCK (NHB)</cp:lastModifiedBy>
  <cp:revision>10</cp:revision>
  <dcterms:created xsi:type="dcterms:W3CDTF">2024-02-28T06:39:00Z</dcterms:created>
  <dcterms:modified xsi:type="dcterms:W3CDTF">2024-10-07T02:19:00Z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Matilda_HONG@nhb.gov.sg</vt:lpwstr>
  </property>
  <property fmtid="{D5CDD505-2E9C-101B-9397-08002B2CF9AE}" pid="5" name="MSIP_Label_3f9331f7-95a2-472a-92bc-d73219eb516b_SetDate">
    <vt:lpwstr>2019-11-27T14:23:04.4355063Z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8920aa64-b0eb-4a38-9ace-74269d7b9660</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Matilda_HONG@nhb.gov.sg</vt:lpwstr>
  </property>
  <property fmtid="{D5CDD505-2E9C-101B-9397-08002B2CF9AE}" pid="13" name="MSIP_Label_4f288355-fb4c-44cd-b9ca-40cfc2aee5f8_SetDate">
    <vt:lpwstr>2019-11-27T14:23:04.4355063Z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8920aa64-b0eb-4a38-9ace-74269d7b9660</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